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057" w:rsidRPr="005F04D9" w:rsidRDefault="00714057" w:rsidP="00714057">
      <w:pPr>
        <w:widowControl w:val="0"/>
        <w:tabs>
          <w:tab w:val="right" w:leader="underscore" w:pos="9639"/>
        </w:tabs>
        <w:spacing w:before="240"/>
        <w:jc w:val="center"/>
        <w:rPr>
          <w:b/>
          <w:bCs/>
          <w:sz w:val="24"/>
        </w:rPr>
      </w:pPr>
      <w:r w:rsidRPr="005F04D9">
        <w:rPr>
          <w:b/>
          <w:bCs/>
          <w:sz w:val="24"/>
        </w:rPr>
        <w:t>ОСНОВНАЯ ЧАСТЬ</w:t>
      </w:r>
    </w:p>
    <w:p w:rsidR="00714057" w:rsidRPr="005F04D9" w:rsidRDefault="00714057" w:rsidP="00714057">
      <w:pPr>
        <w:jc w:val="center"/>
        <w:rPr>
          <w:b/>
          <w:sz w:val="24"/>
        </w:rPr>
      </w:pPr>
      <w:r w:rsidRPr="005F04D9">
        <w:rPr>
          <w:b/>
          <w:sz w:val="24"/>
        </w:rPr>
        <w:t xml:space="preserve">Содержание рабочей программы </w:t>
      </w:r>
    </w:p>
    <w:p w:rsidR="00714057" w:rsidRDefault="00714057" w:rsidP="00714057">
      <w:pPr>
        <w:jc w:val="center"/>
        <w:rPr>
          <w:bCs/>
          <w:sz w:val="24"/>
        </w:rPr>
      </w:pPr>
      <w:r>
        <w:rPr>
          <w:bCs/>
          <w:sz w:val="24"/>
        </w:rPr>
        <w:t>специальной дисциплины (Б1.В.ДВ.2</w:t>
      </w:r>
      <w:r w:rsidRPr="005F04D9">
        <w:rPr>
          <w:bCs/>
          <w:sz w:val="24"/>
        </w:rPr>
        <w:t xml:space="preserve">) </w:t>
      </w:r>
    </w:p>
    <w:p w:rsidR="00714057" w:rsidRPr="005F04D9" w:rsidRDefault="00714057" w:rsidP="00714057">
      <w:pPr>
        <w:jc w:val="center"/>
        <w:rPr>
          <w:bCs/>
          <w:sz w:val="24"/>
        </w:rPr>
      </w:pP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2448"/>
        <w:gridCol w:w="7655"/>
      </w:tblGrid>
      <w:tr w:rsidR="00714057" w:rsidRPr="00396EEA" w:rsidTr="00B57814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57" w:rsidRPr="00396EEA" w:rsidRDefault="00714057" w:rsidP="00B57814">
            <w:pPr>
              <w:spacing w:before="120" w:after="120"/>
              <w:ind w:left="34"/>
              <w:rPr>
                <w:b/>
                <w:bCs/>
                <w:sz w:val="22"/>
                <w:szCs w:val="22"/>
              </w:rPr>
            </w:pPr>
            <w:r w:rsidRPr="00396EEA">
              <w:rPr>
                <w:b/>
                <w:bCs/>
                <w:sz w:val="22"/>
                <w:szCs w:val="22"/>
              </w:rPr>
              <w:t>Индекс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57" w:rsidRPr="00396EEA" w:rsidRDefault="00714057" w:rsidP="00B57814">
            <w:pPr>
              <w:spacing w:before="120" w:after="120"/>
              <w:rPr>
                <w:b/>
                <w:bCs/>
                <w:sz w:val="22"/>
                <w:szCs w:val="22"/>
              </w:rPr>
            </w:pPr>
            <w:r w:rsidRPr="00396EEA">
              <w:rPr>
                <w:b/>
                <w:bCs/>
                <w:sz w:val="22"/>
                <w:szCs w:val="22"/>
              </w:rPr>
              <w:t>Наименование дисциплин (модулей), тем, элементов и т.д.</w:t>
            </w:r>
          </w:p>
        </w:tc>
      </w:tr>
      <w:tr w:rsidR="00714057" w:rsidRPr="00396EEA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57" w:rsidRPr="00396EEA" w:rsidRDefault="00714057" w:rsidP="00B57814">
            <w:pPr>
              <w:jc w:val="center"/>
              <w:rPr>
                <w:b/>
                <w:bCs/>
                <w:sz w:val="22"/>
                <w:szCs w:val="22"/>
              </w:rPr>
            </w:pPr>
            <w:r w:rsidRPr="00396EEA">
              <w:rPr>
                <w:b/>
                <w:bCs/>
                <w:sz w:val="22"/>
                <w:szCs w:val="22"/>
              </w:rPr>
              <w:t>Б1.В.ДВ.2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57" w:rsidRPr="00396EEA" w:rsidRDefault="00714057" w:rsidP="00B57814">
            <w:pPr>
              <w:jc w:val="center"/>
              <w:rPr>
                <w:b/>
                <w:bCs/>
                <w:sz w:val="22"/>
                <w:szCs w:val="22"/>
              </w:rPr>
            </w:pPr>
            <w:r w:rsidRPr="00396EEA">
              <w:rPr>
                <w:b/>
                <w:bCs/>
                <w:sz w:val="22"/>
                <w:szCs w:val="22"/>
              </w:rPr>
              <w:t>Онкология</w:t>
            </w:r>
          </w:p>
          <w:p w:rsidR="00714057" w:rsidRPr="00396EEA" w:rsidRDefault="00714057" w:rsidP="00B5781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14057" w:rsidRPr="00396EEA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57" w:rsidRPr="00396EEA" w:rsidRDefault="00714057" w:rsidP="00B57814">
            <w:pPr>
              <w:rPr>
                <w:sz w:val="22"/>
                <w:szCs w:val="22"/>
              </w:rPr>
            </w:pPr>
            <w:r w:rsidRPr="00396EEA">
              <w:rPr>
                <w:b/>
                <w:bCs/>
                <w:sz w:val="22"/>
                <w:szCs w:val="22"/>
              </w:rPr>
              <w:t>Б1.В.ДВ.2.1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57" w:rsidRPr="00396EEA" w:rsidRDefault="00714057" w:rsidP="00B57814">
            <w:pPr>
              <w:rPr>
                <w:sz w:val="22"/>
                <w:szCs w:val="22"/>
              </w:rPr>
            </w:pPr>
            <w:r w:rsidRPr="00396EEA">
              <w:rPr>
                <w:b/>
                <w:bCs/>
                <w:sz w:val="22"/>
                <w:szCs w:val="22"/>
              </w:rPr>
              <w:t>Злокачественные опухоли органов пищеварения</w:t>
            </w:r>
          </w:p>
        </w:tc>
      </w:tr>
      <w:tr w:rsidR="00714057" w:rsidRPr="00396EEA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57" w:rsidRPr="00396EEA" w:rsidRDefault="00714057" w:rsidP="00B57814">
            <w:pPr>
              <w:rPr>
                <w:sz w:val="22"/>
                <w:szCs w:val="22"/>
              </w:rPr>
            </w:pPr>
            <w:r w:rsidRPr="00396EEA">
              <w:rPr>
                <w:sz w:val="22"/>
                <w:szCs w:val="22"/>
              </w:rPr>
              <w:t>Б1.В.ДВ.2.1.1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57" w:rsidRPr="00396EEA" w:rsidRDefault="00714057" w:rsidP="00B57814">
            <w:pPr>
              <w:rPr>
                <w:sz w:val="22"/>
                <w:szCs w:val="22"/>
              </w:rPr>
            </w:pPr>
            <w:r w:rsidRPr="00396EEA">
              <w:rPr>
                <w:sz w:val="22"/>
                <w:szCs w:val="22"/>
              </w:rPr>
              <w:t>Международная классификация опухолей в гастроэнтерологии</w:t>
            </w:r>
          </w:p>
        </w:tc>
      </w:tr>
      <w:tr w:rsidR="00714057" w:rsidRPr="00396EEA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57" w:rsidRPr="00396EEA" w:rsidRDefault="00714057" w:rsidP="00B57814">
            <w:pPr>
              <w:rPr>
                <w:sz w:val="22"/>
                <w:szCs w:val="22"/>
              </w:rPr>
            </w:pPr>
            <w:r w:rsidRPr="00396EEA">
              <w:rPr>
                <w:sz w:val="22"/>
                <w:szCs w:val="22"/>
              </w:rPr>
              <w:t>Б1.В.ДВ.2.1.2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57" w:rsidRPr="00396EEA" w:rsidRDefault="00714057" w:rsidP="00B57814">
            <w:pPr>
              <w:rPr>
                <w:sz w:val="22"/>
                <w:szCs w:val="22"/>
              </w:rPr>
            </w:pPr>
            <w:r w:rsidRPr="00396EEA">
              <w:rPr>
                <w:sz w:val="22"/>
                <w:szCs w:val="22"/>
              </w:rPr>
              <w:t>Опухолевые маркеры, используемые в диагностике</w:t>
            </w:r>
          </w:p>
        </w:tc>
      </w:tr>
      <w:tr w:rsidR="00714057" w:rsidRPr="00396EEA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57" w:rsidRPr="00396EEA" w:rsidRDefault="00714057" w:rsidP="00B57814">
            <w:pPr>
              <w:rPr>
                <w:sz w:val="22"/>
                <w:szCs w:val="22"/>
              </w:rPr>
            </w:pPr>
            <w:r w:rsidRPr="00396EEA">
              <w:rPr>
                <w:sz w:val="22"/>
                <w:szCs w:val="22"/>
              </w:rPr>
              <w:t>Б1.В.ДВ.2.1.3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57" w:rsidRPr="00396EEA" w:rsidRDefault="00714057" w:rsidP="00B57814">
            <w:pPr>
              <w:rPr>
                <w:sz w:val="22"/>
                <w:szCs w:val="22"/>
              </w:rPr>
            </w:pPr>
            <w:r w:rsidRPr="00396EEA">
              <w:rPr>
                <w:sz w:val="22"/>
                <w:szCs w:val="22"/>
              </w:rPr>
              <w:t>Дифференциальная диагностика злокачественных, доброкачественных опух</w:t>
            </w:r>
            <w:r w:rsidRPr="00396EEA">
              <w:rPr>
                <w:sz w:val="22"/>
                <w:szCs w:val="22"/>
              </w:rPr>
              <w:t>о</w:t>
            </w:r>
            <w:r w:rsidRPr="00396EEA">
              <w:rPr>
                <w:sz w:val="22"/>
                <w:szCs w:val="22"/>
              </w:rPr>
              <w:t>лей органов пищеварения</w:t>
            </w:r>
          </w:p>
        </w:tc>
      </w:tr>
      <w:tr w:rsidR="00714057" w:rsidRPr="00396EEA" w:rsidTr="0071405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57" w:rsidRPr="00396EEA" w:rsidRDefault="00714057" w:rsidP="00B57814">
            <w:pPr>
              <w:rPr>
                <w:sz w:val="22"/>
                <w:szCs w:val="22"/>
              </w:rPr>
            </w:pPr>
            <w:r w:rsidRPr="00714057">
              <w:rPr>
                <w:sz w:val="22"/>
                <w:szCs w:val="22"/>
              </w:rPr>
              <w:t>Б1.В.ДВ.2.2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57" w:rsidRPr="00714057" w:rsidRDefault="00714057" w:rsidP="00B57814">
            <w:pPr>
              <w:rPr>
                <w:sz w:val="22"/>
                <w:szCs w:val="22"/>
              </w:rPr>
            </w:pPr>
            <w:r w:rsidRPr="00714057">
              <w:rPr>
                <w:sz w:val="22"/>
                <w:szCs w:val="22"/>
              </w:rPr>
              <w:t xml:space="preserve">Профилактика рака органов пищеварения, </w:t>
            </w:r>
            <w:proofErr w:type="spellStart"/>
            <w:r w:rsidRPr="00714057">
              <w:rPr>
                <w:sz w:val="22"/>
                <w:szCs w:val="22"/>
              </w:rPr>
              <w:t>колоректального</w:t>
            </w:r>
            <w:proofErr w:type="spellEnd"/>
            <w:r w:rsidRPr="00714057">
              <w:rPr>
                <w:sz w:val="22"/>
                <w:szCs w:val="22"/>
              </w:rPr>
              <w:t xml:space="preserve"> рака</w:t>
            </w:r>
          </w:p>
        </w:tc>
      </w:tr>
      <w:tr w:rsidR="00714057" w:rsidRPr="00396EEA" w:rsidTr="0071405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57" w:rsidRPr="00396EEA" w:rsidRDefault="00714057" w:rsidP="00B57814">
            <w:pPr>
              <w:rPr>
                <w:sz w:val="22"/>
                <w:szCs w:val="22"/>
              </w:rPr>
            </w:pPr>
            <w:r w:rsidRPr="00396EEA">
              <w:rPr>
                <w:sz w:val="22"/>
                <w:szCs w:val="22"/>
              </w:rPr>
              <w:t>Б1.В.ДВ.2.2.1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57" w:rsidRPr="00396EEA" w:rsidRDefault="00714057" w:rsidP="00B57814">
            <w:pPr>
              <w:rPr>
                <w:sz w:val="22"/>
                <w:szCs w:val="22"/>
              </w:rPr>
            </w:pPr>
            <w:r w:rsidRPr="00396EEA">
              <w:rPr>
                <w:sz w:val="22"/>
                <w:szCs w:val="22"/>
              </w:rPr>
              <w:t xml:space="preserve">Национальная программа </w:t>
            </w:r>
            <w:proofErr w:type="spellStart"/>
            <w:r w:rsidRPr="00396EEA">
              <w:rPr>
                <w:sz w:val="22"/>
                <w:szCs w:val="22"/>
              </w:rPr>
              <w:t>канцерпревенции</w:t>
            </w:r>
            <w:proofErr w:type="spellEnd"/>
          </w:p>
        </w:tc>
      </w:tr>
      <w:tr w:rsidR="00714057" w:rsidRPr="00396EEA" w:rsidTr="0071405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57" w:rsidRPr="00396EEA" w:rsidRDefault="00714057" w:rsidP="00B57814">
            <w:pPr>
              <w:rPr>
                <w:sz w:val="22"/>
                <w:szCs w:val="22"/>
              </w:rPr>
            </w:pPr>
            <w:r w:rsidRPr="00396EEA">
              <w:rPr>
                <w:sz w:val="22"/>
                <w:szCs w:val="22"/>
              </w:rPr>
              <w:t>Б1.В.ДВ.2.2.2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57" w:rsidRPr="00396EEA" w:rsidRDefault="00714057" w:rsidP="00B57814">
            <w:pPr>
              <w:rPr>
                <w:sz w:val="22"/>
                <w:szCs w:val="22"/>
              </w:rPr>
            </w:pPr>
            <w:r w:rsidRPr="00396EEA">
              <w:rPr>
                <w:sz w:val="22"/>
                <w:szCs w:val="22"/>
              </w:rPr>
              <w:t>Эпидемиология опухолей пищеварения</w:t>
            </w:r>
          </w:p>
        </w:tc>
      </w:tr>
      <w:tr w:rsidR="00714057" w:rsidRPr="00396EEA" w:rsidTr="0071405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57" w:rsidRPr="00396EEA" w:rsidRDefault="00714057" w:rsidP="00B57814">
            <w:pPr>
              <w:rPr>
                <w:sz w:val="22"/>
                <w:szCs w:val="22"/>
              </w:rPr>
            </w:pPr>
            <w:r w:rsidRPr="00396EEA">
              <w:rPr>
                <w:sz w:val="22"/>
                <w:szCs w:val="22"/>
              </w:rPr>
              <w:t>Б1.В.ДВ.2.2.3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57" w:rsidRPr="00396EEA" w:rsidRDefault="00714057" w:rsidP="00B57814">
            <w:pPr>
              <w:rPr>
                <w:sz w:val="22"/>
                <w:szCs w:val="22"/>
              </w:rPr>
            </w:pPr>
            <w:r w:rsidRPr="00396EEA">
              <w:rPr>
                <w:sz w:val="22"/>
                <w:szCs w:val="22"/>
              </w:rPr>
              <w:t>Международная классификация злокачественных опухолей пищеварительной сист</w:t>
            </w:r>
            <w:r w:rsidRPr="00396EEA">
              <w:rPr>
                <w:sz w:val="22"/>
                <w:szCs w:val="22"/>
              </w:rPr>
              <w:t>е</w:t>
            </w:r>
            <w:r w:rsidRPr="00396EEA">
              <w:rPr>
                <w:sz w:val="22"/>
                <w:szCs w:val="22"/>
              </w:rPr>
              <w:t xml:space="preserve">мы </w:t>
            </w:r>
          </w:p>
        </w:tc>
      </w:tr>
      <w:tr w:rsidR="00714057" w:rsidRPr="00396EEA" w:rsidTr="0071405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57" w:rsidRPr="00396EEA" w:rsidRDefault="00714057" w:rsidP="00B57814">
            <w:pPr>
              <w:rPr>
                <w:sz w:val="22"/>
                <w:szCs w:val="22"/>
              </w:rPr>
            </w:pPr>
            <w:r w:rsidRPr="00396EEA">
              <w:rPr>
                <w:sz w:val="22"/>
                <w:szCs w:val="22"/>
              </w:rPr>
              <w:t>Б1.В.ДВ.2.2.4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57" w:rsidRPr="00396EEA" w:rsidRDefault="00714057" w:rsidP="00B57814">
            <w:pPr>
              <w:rPr>
                <w:sz w:val="22"/>
                <w:szCs w:val="22"/>
              </w:rPr>
            </w:pPr>
            <w:r w:rsidRPr="00396EEA">
              <w:rPr>
                <w:sz w:val="22"/>
                <w:szCs w:val="22"/>
              </w:rPr>
              <w:t>Стадии течения злокачественных опухолей органов пищеварения</w:t>
            </w:r>
          </w:p>
        </w:tc>
      </w:tr>
      <w:tr w:rsidR="00714057" w:rsidRPr="00396EEA" w:rsidTr="0071405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57" w:rsidRPr="00396EEA" w:rsidRDefault="00714057" w:rsidP="00B57814">
            <w:pPr>
              <w:rPr>
                <w:sz w:val="22"/>
                <w:szCs w:val="22"/>
              </w:rPr>
            </w:pPr>
            <w:r w:rsidRPr="00396EEA">
              <w:rPr>
                <w:sz w:val="22"/>
                <w:szCs w:val="22"/>
              </w:rPr>
              <w:t>Б1.В.ДВ.2.2.5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57" w:rsidRPr="00396EEA" w:rsidRDefault="00714057" w:rsidP="00B57814">
            <w:pPr>
              <w:rPr>
                <w:sz w:val="22"/>
                <w:szCs w:val="22"/>
              </w:rPr>
            </w:pPr>
            <w:r w:rsidRPr="00396EEA">
              <w:rPr>
                <w:sz w:val="22"/>
                <w:szCs w:val="22"/>
              </w:rPr>
              <w:t>Дисплазии и неоплазии. Венская классификация неоплазий. Тактика врача (</w:t>
            </w:r>
            <w:proofErr w:type="spellStart"/>
            <w:r w:rsidRPr="00396EEA">
              <w:rPr>
                <w:sz w:val="22"/>
                <w:szCs w:val="22"/>
              </w:rPr>
              <w:t>эндоск</w:t>
            </w:r>
            <w:r w:rsidRPr="00396EEA">
              <w:rPr>
                <w:sz w:val="22"/>
                <w:szCs w:val="22"/>
              </w:rPr>
              <w:t>о</w:t>
            </w:r>
            <w:r w:rsidRPr="00396EEA">
              <w:rPr>
                <w:sz w:val="22"/>
                <w:szCs w:val="22"/>
              </w:rPr>
              <w:t>писта</w:t>
            </w:r>
            <w:proofErr w:type="spellEnd"/>
            <w:r w:rsidRPr="00396EEA">
              <w:rPr>
                <w:sz w:val="22"/>
                <w:szCs w:val="22"/>
              </w:rPr>
              <w:t>, морфолога, гастроэнтеролога)</w:t>
            </w:r>
          </w:p>
        </w:tc>
      </w:tr>
      <w:tr w:rsidR="00714057" w:rsidRPr="00396EEA" w:rsidTr="0071405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57" w:rsidRPr="00396EEA" w:rsidRDefault="00714057" w:rsidP="00B57814">
            <w:pPr>
              <w:rPr>
                <w:sz w:val="22"/>
                <w:szCs w:val="22"/>
              </w:rPr>
            </w:pPr>
            <w:r w:rsidRPr="00396EEA">
              <w:rPr>
                <w:sz w:val="22"/>
                <w:szCs w:val="22"/>
              </w:rPr>
              <w:t>Б1.В.ДВ.2.2.6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57" w:rsidRPr="00396EEA" w:rsidRDefault="00714057" w:rsidP="00B57814">
            <w:pPr>
              <w:rPr>
                <w:sz w:val="22"/>
                <w:szCs w:val="22"/>
              </w:rPr>
            </w:pPr>
            <w:r w:rsidRPr="00396EEA">
              <w:rPr>
                <w:sz w:val="22"/>
                <w:szCs w:val="22"/>
              </w:rPr>
              <w:t>Клинические «маски» рака органов пищеварения</w:t>
            </w:r>
          </w:p>
        </w:tc>
      </w:tr>
      <w:tr w:rsidR="00714057" w:rsidRPr="00396EEA" w:rsidTr="0071405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57" w:rsidRPr="00396EEA" w:rsidRDefault="00714057" w:rsidP="00B57814">
            <w:pPr>
              <w:rPr>
                <w:sz w:val="22"/>
                <w:szCs w:val="22"/>
              </w:rPr>
            </w:pPr>
            <w:r w:rsidRPr="00396EEA">
              <w:rPr>
                <w:sz w:val="22"/>
                <w:szCs w:val="22"/>
              </w:rPr>
              <w:t>Б1.В.ДВ.2.2.7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57" w:rsidRPr="00396EEA" w:rsidRDefault="00714057" w:rsidP="00B57814">
            <w:pPr>
              <w:rPr>
                <w:sz w:val="22"/>
                <w:szCs w:val="22"/>
              </w:rPr>
            </w:pPr>
            <w:r w:rsidRPr="00396EEA">
              <w:rPr>
                <w:sz w:val="22"/>
                <w:szCs w:val="22"/>
              </w:rPr>
              <w:t xml:space="preserve">Эпидемиология </w:t>
            </w:r>
            <w:proofErr w:type="spellStart"/>
            <w:r w:rsidRPr="00396EEA">
              <w:rPr>
                <w:sz w:val="22"/>
                <w:szCs w:val="22"/>
              </w:rPr>
              <w:t>колоректального</w:t>
            </w:r>
            <w:proofErr w:type="spellEnd"/>
            <w:r w:rsidRPr="00396EEA">
              <w:rPr>
                <w:sz w:val="22"/>
                <w:szCs w:val="22"/>
              </w:rPr>
              <w:t xml:space="preserve"> рака</w:t>
            </w:r>
          </w:p>
        </w:tc>
      </w:tr>
      <w:tr w:rsidR="00714057" w:rsidRPr="00396EEA" w:rsidTr="0071405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57" w:rsidRPr="00396EEA" w:rsidRDefault="00714057" w:rsidP="00B57814">
            <w:pPr>
              <w:rPr>
                <w:sz w:val="22"/>
                <w:szCs w:val="22"/>
              </w:rPr>
            </w:pPr>
            <w:r w:rsidRPr="00396EEA">
              <w:rPr>
                <w:sz w:val="22"/>
                <w:szCs w:val="22"/>
              </w:rPr>
              <w:t>Б1.В.ДВ.2.2.8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57" w:rsidRPr="00396EEA" w:rsidRDefault="00714057" w:rsidP="00B57814">
            <w:pPr>
              <w:rPr>
                <w:sz w:val="22"/>
                <w:szCs w:val="22"/>
              </w:rPr>
            </w:pPr>
            <w:r w:rsidRPr="00396EEA">
              <w:rPr>
                <w:sz w:val="22"/>
                <w:szCs w:val="22"/>
              </w:rPr>
              <w:t>Классификация</w:t>
            </w:r>
          </w:p>
        </w:tc>
      </w:tr>
      <w:tr w:rsidR="00714057" w:rsidRPr="00396EEA" w:rsidTr="0071405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57" w:rsidRPr="00396EEA" w:rsidRDefault="00714057" w:rsidP="00B57814">
            <w:pPr>
              <w:rPr>
                <w:sz w:val="22"/>
                <w:szCs w:val="22"/>
              </w:rPr>
            </w:pPr>
            <w:r w:rsidRPr="00396EEA">
              <w:rPr>
                <w:sz w:val="22"/>
                <w:szCs w:val="22"/>
              </w:rPr>
              <w:t>Б1.В.ДВ.2.2.9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57" w:rsidRPr="00396EEA" w:rsidRDefault="00714057" w:rsidP="00B57814">
            <w:pPr>
              <w:rPr>
                <w:sz w:val="22"/>
                <w:szCs w:val="22"/>
              </w:rPr>
            </w:pPr>
            <w:proofErr w:type="spellStart"/>
            <w:r w:rsidRPr="00396EEA">
              <w:rPr>
                <w:sz w:val="22"/>
                <w:szCs w:val="22"/>
              </w:rPr>
              <w:t>Скрининговые</w:t>
            </w:r>
            <w:proofErr w:type="spellEnd"/>
            <w:r w:rsidRPr="00396EEA">
              <w:rPr>
                <w:sz w:val="22"/>
                <w:szCs w:val="22"/>
              </w:rPr>
              <w:t xml:space="preserve"> тесты для выявления </w:t>
            </w:r>
            <w:proofErr w:type="spellStart"/>
            <w:r w:rsidRPr="00396EEA">
              <w:rPr>
                <w:sz w:val="22"/>
                <w:szCs w:val="22"/>
              </w:rPr>
              <w:t>колоректального</w:t>
            </w:r>
            <w:proofErr w:type="spellEnd"/>
            <w:r w:rsidRPr="00396EEA">
              <w:rPr>
                <w:sz w:val="22"/>
                <w:szCs w:val="22"/>
              </w:rPr>
              <w:t xml:space="preserve"> рака</w:t>
            </w:r>
          </w:p>
        </w:tc>
      </w:tr>
      <w:tr w:rsidR="00714057" w:rsidRPr="00396EEA" w:rsidTr="0071405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57" w:rsidRPr="00396EEA" w:rsidRDefault="00714057" w:rsidP="00B57814">
            <w:pPr>
              <w:rPr>
                <w:sz w:val="22"/>
                <w:szCs w:val="22"/>
              </w:rPr>
            </w:pPr>
            <w:r w:rsidRPr="00396EEA">
              <w:rPr>
                <w:sz w:val="22"/>
                <w:szCs w:val="22"/>
              </w:rPr>
              <w:t>Б1.В.ДВ.2.2.10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57" w:rsidRPr="00396EEA" w:rsidRDefault="00714057" w:rsidP="00B57814">
            <w:pPr>
              <w:rPr>
                <w:sz w:val="22"/>
                <w:szCs w:val="22"/>
              </w:rPr>
            </w:pPr>
            <w:r w:rsidRPr="00396EEA">
              <w:rPr>
                <w:sz w:val="22"/>
                <w:szCs w:val="22"/>
              </w:rPr>
              <w:t>Группы риска населения и тактика наблюдения за ними</w:t>
            </w:r>
          </w:p>
        </w:tc>
      </w:tr>
    </w:tbl>
    <w:p w:rsidR="00077932" w:rsidRDefault="00077932"/>
    <w:p w:rsidR="00714057" w:rsidRPr="002E2BA4" w:rsidRDefault="00714057" w:rsidP="00714057">
      <w:pPr>
        <w:autoSpaceDN w:val="0"/>
        <w:adjustRightInd w:val="0"/>
        <w:ind w:firstLine="709"/>
        <w:rPr>
          <w:b/>
          <w:bCs/>
          <w:i/>
          <w:iCs/>
          <w:sz w:val="24"/>
        </w:rPr>
      </w:pPr>
      <w:r w:rsidRPr="002E2BA4">
        <w:rPr>
          <w:b/>
          <w:bCs/>
          <w:i/>
          <w:iCs/>
          <w:sz w:val="24"/>
        </w:rPr>
        <w:t>ВИДЫ ВНЕАУДИТОРНОЙ САМОСТОЯТЕЛЬНОЙ РАБОТЫ:</w:t>
      </w:r>
    </w:p>
    <w:p w:rsidR="00714057" w:rsidRPr="002E2BA4" w:rsidRDefault="00714057" w:rsidP="00714057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1125" w:hanging="765"/>
        <w:jc w:val="both"/>
        <w:rPr>
          <w:sz w:val="24"/>
        </w:rPr>
      </w:pPr>
      <w:r w:rsidRPr="002E2BA4">
        <w:rPr>
          <w:sz w:val="24"/>
        </w:rPr>
        <w:t xml:space="preserve">Подготовка к аудиторным занятиям (проработка учебного материала по конспектам лекций и учебной литературе). </w:t>
      </w:r>
    </w:p>
    <w:p w:rsidR="00714057" w:rsidRPr="002E2BA4" w:rsidRDefault="00714057" w:rsidP="00714057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1125" w:hanging="765"/>
        <w:jc w:val="both"/>
        <w:rPr>
          <w:sz w:val="24"/>
        </w:rPr>
      </w:pPr>
      <w:r w:rsidRPr="002E2BA4">
        <w:rPr>
          <w:sz w:val="24"/>
        </w:rPr>
        <w:t>Работа с тестами и вопросами для самопроверки.</w:t>
      </w:r>
    </w:p>
    <w:p w:rsidR="00714057" w:rsidRPr="002E2BA4" w:rsidRDefault="00714057" w:rsidP="00714057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1125" w:hanging="765"/>
        <w:jc w:val="both"/>
        <w:rPr>
          <w:sz w:val="24"/>
        </w:rPr>
      </w:pPr>
      <w:r w:rsidRPr="002E2BA4">
        <w:rPr>
          <w:sz w:val="24"/>
        </w:rPr>
        <w:t>Работа с учебной и научной литературой.</w:t>
      </w:r>
    </w:p>
    <w:p w:rsidR="00714057" w:rsidRPr="002E2BA4" w:rsidRDefault="00714057" w:rsidP="00714057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1125" w:hanging="765"/>
        <w:jc w:val="both"/>
        <w:rPr>
          <w:sz w:val="24"/>
        </w:rPr>
      </w:pPr>
      <w:r w:rsidRPr="002E2BA4">
        <w:rPr>
          <w:sz w:val="24"/>
        </w:rPr>
        <w:t>Самостоятельная проработка отдельных тем учебной дисциплины в соответствии с учебным планом.</w:t>
      </w:r>
    </w:p>
    <w:p w:rsidR="00714057" w:rsidRPr="002E2BA4" w:rsidRDefault="00714057" w:rsidP="00714057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1125" w:hanging="765"/>
        <w:jc w:val="both"/>
        <w:rPr>
          <w:sz w:val="24"/>
        </w:rPr>
      </w:pPr>
      <w:r w:rsidRPr="002E2BA4">
        <w:rPr>
          <w:sz w:val="24"/>
        </w:rPr>
        <w:t>Подготовка ко всем видам контрольных испытаний.</w:t>
      </w:r>
    </w:p>
    <w:p w:rsidR="00714057" w:rsidRPr="002E2BA4" w:rsidRDefault="00714057" w:rsidP="00714057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1125" w:hanging="765"/>
        <w:jc w:val="both"/>
        <w:rPr>
          <w:sz w:val="24"/>
        </w:rPr>
      </w:pPr>
      <w:r w:rsidRPr="002E2BA4">
        <w:rPr>
          <w:sz w:val="24"/>
        </w:rPr>
        <w:t xml:space="preserve">Подготовка и написание рефератов, докладов на заданные темы, подбор и изучение литературных источников. </w:t>
      </w:r>
    </w:p>
    <w:p w:rsidR="00714057" w:rsidRPr="002E2BA4" w:rsidRDefault="00714057" w:rsidP="00714057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1125" w:hanging="765"/>
        <w:jc w:val="both"/>
        <w:rPr>
          <w:sz w:val="24"/>
        </w:rPr>
      </w:pPr>
      <w:r w:rsidRPr="002E2BA4">
        <w:rPr>
          <w:sz w:val="24"/>
        </w:rPr>
        <w:t>Выполнение индивидуальных домашних заданий (решение задач, проблемных ситуаций, перевод текстов, проведение расчетов).</w:t>
      </w:r>
    </w:p>
    <w:p w:rsidR="00714057" w:rsidRPr="002E2BA4" w:rsidRDefault="00714057" w:rsidP="00714057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1125" w:hanging="765"/>
        <w:jc w:val="both"/>
        <w:rPr>
          <w:sz w:val="24"/>
        </w:rPr>
      </w:pPr>
      <w:r w:rsidRPr="002E2BA4">
        <w:rPr>
          <w:sz w:val="24"/>
        </w:rPr>
        <w:t>Участие в научно-исследовательской работе кафедр.</w:t>
      </w:r>
    </w:p>
    <w:p w:rsidR="00714057" w:rsidRPr="002E2BA4" w:rsidRDefault="00714057" w:rsidP="00714057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1125" w:hanging="765"/>
        <w:jc w:val="both"/>
        <w:rPr>
          <w:sz w:val="24"/>
        </w:rPr>
      </w:pPr>
      <w:r w:rsidRPr="002E2BA4">
        <w:rPr>
          <w:sz w:val="24"/>
        </w:rPr>
        <w:t>Участие в научно-практических конференциях, семинарах</w:t>
      </w:r>
    </w:p>
    <w:p w:rsidR="00714057" w:rsidRDefault="00714057" w:rsidP="00714057"/>
    <w:p w:rsidR="00714057" w:rsidRPr="00FF70E6" w:rsidRDefault="00714057" w:rsidP="00714057">
      <w:pPr>
        <w:pStyle w:val="a6"/>
        <w:rPr>
          <w:rStyle w:val="1"/>
          <w:b/>
        </w:rPr>
      </w:pPr>
      <w:r w:rsidRPr="00FF70E6">
        <w:rPr>
          <w:rStyle w:val="1"/>
          <w:b/>
        </w:rPr>
        <w:t>Общая трудоемкость дисциплины составляет 2 зачетные единицы 72 часа.</w:t>
      </w:r>
    </w:p>
    <w:p w:rsidR="00714057" w:rsidRPr="00FF70E6" w:rsidRDefault="00714057" w:rsidP="00714057">
      <w:pPr>
        <w:pStyle w:val="a6"/>
        <w:widowControl/>
        <w:numPr>
          <w:ilvl w:val="0"/>
          <w:numId w:val="2"/>
        </w:numPr>
        <w:jc w:val="center"/>
        <w:rPr>
          <w:rStyle w:val="1"/>
          <w:b/>
        </w:rPr>
      </w:pPr>
    </w:p>
    <w:tbl>
      <w:tblPr>
        <w:tblStyle w:val="a5"/>
        <w:tblW w:w="0" w:type="auto"/>
        <w:tblLook w:val="04A0"/>
      </w:tblPr>
      <w:tblGrid>
        <w:gridCol w:w="7338"/>
        <w:gridCol w:w="2233"/>
      </w:tblGrid>
      <w:tr w:rsidR="00714057" w:rsidTr="00B57814">
        <w:tc>
          <w:tcPr>
            <w:tcW w:w="7338" w:type="dxa"/>
          </w:tcPr>
          <w:p w:rsidR="00714057" w:rsidRDefault="00714057" w:rsidP="00B57814">
            <w:pPr>
              <w:rPr>
                <w:b/>
              </w:rPr>
            </w:pPr>
            <w:r w:rsidRPr="00115D0D">
              <w:rPr>
                <w:rStyle w:val="a4"/>
              </w:rPr>
              <w:t>Вид учебной работы</w:t>
            </w:r>
          </w:p>
        </w:tc>
        <w:tc>
          <w:tcPr>
            <w:tcW w:w="2233" w:type="dxa"/>
          </w:tcPr>
          <w:p w:rsidR="00714057" w:rsidRDefault="00714057" w:rsidP="00B57814">
            <w:pPr>
              <w:rPr>
                <w:b/>
              </w:rPr>
            </w:pPr>
            <w:r w:rsidRPr="00115D0D">
              <w:rPr>
                <w:rStyle w:val="a4"/>
              </w:rPr>
              <w:t>Объем часов</w:t>
            </w:r>
          </w:p>
        </w:tc>
      </w:tr>
      <w:tr w:rsidR="00714057" w:rsidTr="00B57814">
        <w:tc>
          <w:tcPr>
            <w:tcW w:w="7338" w:type="dxa"/>
          </w:tcPr>
          <w:p w:rsidR="00714057" w:rsidRDefault="00714057" w:rsidP="00B57814">
            <w:pPr>
              <w:rPr>
                <w:b/>
              </w:rPr>
            </w:pPr>
            <w:r w:rsidRPr="00115D0D">
              <w:rPr>
                <w:rStyle w:val="a4"/>
              </w:rPr>
              <w:t>Максимальная учебная нагрузка (всего</w:t>
            </w:r>
            <w:r>
              <w:rPr>
                <w:rStyle w:val="a4"/>
              </w:rPr>
              <w:t>)</w:t>
            </w:r>
          </w:p>
        </w:tc>
        <w:tc>
          <w:tcPr>
            <w:tcW w:w="2233" w:type="dxa"/>
          </w:tcPr>
          <w:p w:rsidR="00714057" w:rsidRDefault="00714057" w:rsidP="00B57814">
            <w:pPr>
              <w:rPr>
                <w:b/>
              </w:rPr>
            </w:pPr>
            <w:r>
              <w:rPr>
                <w:b/>
              </w:rPr>
              <w:t>72</w:t>
            </w:r>
          </w:p>
        </w:tc>
      </w:tr>
      <w:tr w:rsidR="00714057" w:rsidTr="00B57814">
        <w:tc>
          <w:tcPr>
            <w:tcW w:w="7338" w:type="dxa"/>
          </w:tcPr>
          <w:p w:rsidR="00714057" w:rsidRDefault="00714057" w:rsidP="00B57814">
            <w:pPr>
              <w:rPr>
                <w:b/>
              </w:rPr>
            </w:pPr>
            <w:r w:rsidRPr="00115D0D">
              <w:rPr>
                <w:rStyle w:val="a4"/>
              </w:rPr>
              <w:t>Обязательная аудиторная учебная нагрузка (всего)</w:t>
            </w:r>
          </w:p>
        </w:tc>
        <w:tc>
          <w:tcPr>
            <w:tcW w:w="2233" w:type="dxa"/>
          </w:tcPr>
          <w:p w:rsidR="00714057" w:rsidRDefault="00714057" w:rsidP="00B57814">
            <w:pPr>
              <w:rPr>
                <w:b/>
              </w:rPr>
            </w:pPr>
            <w:r>
              <w:rPr>
                <w:b/>
              </w:rPr>
              <w:t>48</w:t>
            </w:r>
          </w:p>
        </w:tc>
      </w:tr>
      <w:tr w:rsidR="00714057" w:rsidTr="00B57814">
        <w:tc>
          <w:tcPr>
            <w:tcW w:w="7338" w:type="dxa"/>
          </w:tcPr>
          <w:p w:rsidR="00714057" w:rsidRPr="0013549A" w:rsidRDefault="00714057" w:rsidP="00B57814">
            <w:pPr>
              <w:rPr>
                <w:b/>
              </w:rPr>
            </w:pPr>
            <w:r w:rsidRPr="0013549A">
              <w:t>в том числе:</w:t>
            </w:r>
          </w:p>
        </w:tc>
        <w:tc>
          <w:tcPr>
            <w:tcW w:w="2233" w:type="dxa"/>
          </w:tcPr>
          <w:p w:rsidR="00714057" w:rsidRDefault="00714057" w:rsidP="00B57814">
            <w:pPr>
              <w:rPr>
                <w:b/>
              </w:rPr>
            </w:pPr>
          </w:p>
        </w:tc>
      </w:tr>
      <w:tr w:rsidR="00714057" w:rsidTr="00B57814">
        <w:tc>
          <w:tcPr>
            <w:tcW w:w="7338" w:type="dxa"/>
          </w:tcPr>
          <w:p w:rsidR="00714057" w:rsidRPr="0013549A" w:rsidRDefault="00714057" w:rsidP="00B57814">
            <w:pPr>
              <w:rPr>
                <w:b/>
              </w:rPr>
            </w:pPr>
            <w:r w:rsidRPr="0013549A">
              <w:t>лекции</w:t>
            </w:r>
          </w:p>
        </w:tc>
        <w:tc>
          <w:tcPr>
            <w:tcW w:w="2233" w:type="dxa"/>
          </w:tcPr>
          <w:p w:rsidR="00714057" w:rsidRDefault="00714057" w:rsidP="00B57814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714057" w:rsidTr="00B57814">
        <w:tc>
          <w:tcPr>
            <w:tcW w:w="7338" w:type="dxa"/>
          </w:tcPr>
          <w:p w:rsidR="00714057" w:rsidRPr="0013549A" w:rsidRDefault="00714057" w:rsidP="00B57814">
            <w:pPr>
              <w:rPr>
                <w:b/>
              </w:rPr>
            </w:pPr>
            <w:r w:rsidRPr="0013549A">
              <w:t>практические занятия</w:t>
            </w:r>
          </w:p>
        </w:tc>
        <w:tc>
          <w:tcPr>
            <w:tcW w:w="2233" w:type="dxa"/>
          </w:tcPr>
          <w:p w:rsidR="00714057" w:rsidRDefault="00714057" w:rsidP="00B57814">
            <w:pPr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714057" w:rsidTr="00B57814">
        <w:tc>
          <w:tcPr>
            <w:tcW w:w="7338" w:type="dxa"/>
          </w:tcPr>
          <w:p w:rsidR="00714057" w:rsidRPr="0013549A" w:rsidRDefault="00714057" w:rsidP="00B57814">
            <w:pPr>
              <w:rPr>
                <w:b/>
              </w:rPr>
            </w:pPr>
            <w:r w:rsidRPr="0013549A">
              <w:t>семинары</w:t>
            </w:r>
          </w:p>
        </w:tc>
        <w:tc>
          <w:tcPr>
            <w:tcW w:w="2233" w:type="dxa"/>
          </w:tcPr>
          <w:p w:rsidR="00714057" w:rsidRDefault="00714057" w:rsidP="00B57814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714057" w:rsidTr="00B57814">
        <w:tc>
          <w:tcPr>
            <w:tcW w:w="7338" w:type="dxa"/>
          </w:tcPr>
          <w:p w:rsidR="00714057" w:rsidRPr="0013549A" w:rsidRDefault="00714057" w:rsidP="00B57814">
            <w:pPr>
              <w:rPr>
                <w:b/>
              </w:rPr>
            </w:pPr>
            <w:r w:rsidRPr="0013549A">
              <w:rPr>
                <w:rStyle w:val="a4"/>
                <w:sz w:val="24"/>
              </w:rPr>
              <w:lastRenderedPageBreak/>
              <w:t>Самостоятельная работа обучающегося (всего)</w:t>
            </w:r>
          </w:p>
        </w:tc>
        <w:tc>
          <w:tcPr>
            <w:tcW w:w="2233" w:type="dxa"/>
          </w:tcPr>
          <w:p w:rsidR="00714057" w:rsidRDefault="00714057" w:rsidP="00B57814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714057" w:rsidTr="00B57814">
        <w:tc>
          <w:tcPr>
            <w:tcW w:w="7338" w:type="dxa"/>
          </w:tcPr>
          <w:p w:rsidR="00714057" w:rsidRPr="0013549A" w:rsidRDefault="00714057" w:rsidP="00B57814">
            <w:pPr>
              <w:rPr>
                <w:b/>
              </w:rPr>
            </w:pPr>
            <w:r w:rsidRPr="0013549A">
              <w:t>в том числе:</w:t>
            </w:r>
          </w:p>
        </w:tc>
        <w:tc>
          <w:tcPr>
            <w:tcW w:w="2233" w:type="dxa"/>
          </w:tcPr>
          <w:p w:rsidR="00714057" w:rsidRDefault="00714057" w:rsidP="00B57814">
            <w:pPr>
              <w:rPr>
                <w:b/>
              </w:rPr>
            </w:pPr>
          </w:p>
        </w:tc>
      </w:tr>
      <w:tr w:rsidR="00714057" w:rsidTr="00B57814">
        <w:tc>
          <w:tcPr>
            <w:tcW w:w="7338" w:type="dxa"/>
          </w:tcPr>
          <w:p w:rsidR="00714057" w:rsidRPr="0013549A" w:rsidRDefault="00714057" w:rsidP="00B57814">
            <w:pPr>
              <w:rPr>
                <w:b/>
              </w:rPr>
            </w:pPr>
            <w:r w:rsidRPr="0013549A">
              <w:t>самостоятельная внеаудиторная работа</w:t>
            </w:r>
          </w:p>
        </w:tc>
        <w:tc>
          <w:tcPr>
            <w:tcW w:w="2233" w:type="dxa"/>
          </w:tcPr>
          <w:p w:rsidR="00714057" w:rsidRDefault="00714057" w:rsidP="00B57814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714057" w:rsidTr="00B57814">
        <w:tc>
          <w:tcPr>
            <w:tcW w:w="7338" w:type="dxa"/>
          </w:tcPr>
          <w:p w:rsidR="00714057" w:rsidRPr="0013549A" w:rsidRDefault="00714057" w:rsidP="00B57814">
            <w:pPr>
              <w:rPr>
                <w:b/>
              </w:rPr>
            </w:pPr>
            <w:r w:rsidRPr="0013549A">
              <w:rPr>
                <w:rStyle w:val="a4"/>
                <w:sz w:val="24"/>
              </w:rPr>
              <w:t xml:space="preserve">Вид промежуточной аттестации: </w:t>
            </w:r>
            <w:r w:rsidRPr="0013549A">
              <w:t>зачет</w:t>
            </w:r>
          </w:p>
        </w:tc>
        <w:tc>
          <w:tcPr>
            <w:tcW w:w="2233" w:type="dxa"/>
          </w:tcPr>
          <w:p w:rsidR="00714057" w:rsidRDefault="00714057" w:rsidP="00B57814">
            <w:pPr>
              <w:rPr>
                <w:b/>
              </w:rPr>
            </w:pPr>
          </w:p>
        </w:tc>
      </w:tr>
    </w:tbl>
    <w:p w:rsidR="00714057" w:rsidRPr="003C2806" w:rsidRDefault="00714057" w:rsidP="00714057">
      <w:pPr>
        <w:rPr>
          <w:b/>
        </w:rPr>
      </w:pPr>
    </w:p>
    <w:p w:rsidR="00714057" w:rsidRPr="007919B6" w:rsidRDefault="00714057" w:rsidP="00714057">
      <w:pPr>
        <w:jc w:val="both"/>
        <w:rPr>
          <w:rFonts w:eastAsia="Calibri"/>
          <w:b/>
          <w:sz w:val="24"/>
          <w:lang w:eastAsia="en-US"/>
        </w:rPr>
      </w:pPr>
      <w:r w:rsidRPr="007919B6">
        <w:rPr>
          <w:rFonts w:eastAsia="Calibri"/>
          <w:b/>
          <w:sz w:val="24"/>
          <w:lang w:eastAsia="en-US"/>
        </w:rPr>
        <w:t>Примеры контрольно-оценочных материалов по результатам освоения рабочей программы учебного модуля «</w:t>
      </w:r>
      <w:r>
        <w:rPr>
          <w:b/>
          <w:sz w:val="24"/>
        </w:rPr>
        <w:t>Онкология</w:t>
      </w:r>
      <w:r w:rsidRPr="007919B6">
        <w:rPr>
          <w:rFonts w:eastAsia="Calibri"/>
          <w:b/>
          <w:sz w:val="24"/>
          <w:lang w:eastAsia="en-US"/>
        </w:rPr>
        <w:t>»:</w:t>
      </w:r>
    </w:p>
    <w:p w:rsidR="00714057" w:rsidRPr="003627DA" w:rsidRDefault="00714057" w:rsidP="00714057">
      <w:pPr>
        <w:autoSpaceDN w:val="0"/>
        <w:adjustRightInd w:val="0"/>
        <w:ind w:left="284" w:firstLine="709"/>
        <w:rPr>
          <w:i/>
          <w:iCs/>
          <w:sz w:val="22"/>
          <w:szCs w:val="22"/>
        </w:rPr>
      </w:pPr>
      <w:r w:rsidRPr="003627DA">
        <w:rPr>
          <w:i/>
          <w:iCs/>
          <w:sz w:val="22"/>
          <w:szCs w:val="22"/>
        </w:rPr>
        <w:t>1. Тестовые задания</w:t>
      </w:r>
    </w:p>
    <w:p w:rsidR="00714057" w:rsidRPr="00714057" w:rsidRDefault="00714057">
      <w:pPr>
        <w:rPr>
          <w:sz w:val="24"/>
        </w:rPr>
      </w:pPr>
    </w:p>
    <w:p w:rsidR="00714057" w:rsidRPr="00714057" w:rsidRDefault="00714057" w:rsidP="00714057">
      <w:pPr>
        <w:pStyle w:val="a7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714057">
        <w:rPr>
          <w:rFonts w:ascii="Times New Roman" w:eastAsia="MS Mincho" w:hAnsi="Times New Roman" w:cs="Times New Roman"/>
          <w:sz w:val="24"/>
          <w:szCs w:val="24"/>
        </w:rPr>
        <w:t>1. Наиболее информативным диагностическим приемом в распознавании ранней стадии рака пищевода является:</w:t>
      </w:r>
    </w:p>
    <w:p w:rsidR="00714057" w:rsidRPr="00714057" w:rsidRDefault="00714057" w:rsidP="00714057">
      <w:pPr>
        <w:pStyle w:val="a7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714057">
        <w:rPr>
          <w:rFonts w:ascii="Times New Roman" w:eastAsia="MS Mincho" w:hAnsi="Times New Roman" w:cs="Times New Roman"/>
          <w:sz w:val="24"/>
          <w:szCs w:val="24"/>
        </w:rPr>
        <w:t xml:space="preserve">      а) цитологическое исследование промывных вод из пищевода;</w:t>
      </w:r>
    </w:p>
    <w:p w:rsidR="00714057" w:rsidRPr="00714057" w:rsidRDefault="00714057" w:rsidP="00714057">
      <w:pPr>
        <w:pStyle w:val="a7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714057">
        <w:rPr>
          <w:rFonts w:ascii="Times New Roman" w:eastAsia="MS Mincho" w:hAnsi="Times New Roman" w:cs="Times New Roman"/>
          <w:sz w:val="24"/>
          <w:szCs w:val="24"/>
        </w:rPr>
        <w:t xml:space="preserve">      б) рентгенологическое исследование;</w:t>
      </w:r>
    </w:p>
    <w:p w:rsidR="00714057" w:rsidRPr="00714057" w:rsidRDefault="00714057" w:rsidP="00714057">
      <w:pPr>
        <w:pStyle w:val="a7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714057">
        <w:rPr>
          <w:rFonts w:ascii="Times New Roman" w:eastAsia="MS Mincho" w:hAnsi="Times New Roman" w:cs="Times New Roman"/>
          <w:sz w:val="24"/>
          <w:szCs w:val="24"/>
        </w:rPr>
        <w:t xml:space="preserve">      в) </w:t>
      </w:r>
      <w:proofErr w:type="spellStart"/>
      <w:r w:rsidRPr="00714057">
        <w:rPr>
          <w:rFonts w:ascii="Times New Roman" w:eastAsia="MS Mincho" w:hAnsi="Times New Roman" w:cs="Times New Roman"/>
          <w:sz w:val="24"/>
          <w:szCs w:val="24"/>
        </w:rPr>
        <w:t>монометрическое</w:t>
      </w:r>
      <w:proofErr w:type="spellEnd"/>
      <w:r w:rsidRPr="00714057">
        <w:rPr>
          <w:rFonts w:ascii="Times New Roman" w:eastAsia="MS Mincho" w:hAnsi="Times New Roman" w:cs="Times New Roman"/>
          <w:sz w:val="24"/>
          <w:szCs w:val="24"/>
        </w:rPr>
        <w:t xml:space="preserve"> исследование пищевода;</w:t>
      </w:r>
    </w:p>
    <w:p w:rsidR="00714057" w:rsidRPr="00714057" w:rsidRDefault="00714057" w:rsidP="00714057">
      <w:pPr>
        <w:pStyle w:val="a7"/>
        <w:jc w:val="left"/>
        <w:rPr>
          <w:rFonts w:ascii="Times New Roman" w:eastAsia="MS Mincho" w:hAnsi="Times New Roman" w:cs="Times New Roman"/>
          <w:bCs/>
          <w:sz w:val="24"/>
          <w:szCs w:val="24"/>
        </w:rPr>
      </w:pPr>
      <w:r w:rsidRPr="00714057">
        <w:rPr>
          <w:rFonts w:ascii="Times New Roman" w:eastAsia="MS Mincho" w:hAnsi="Times New Roman" w:cs="Times New Roman"/>
          <w:bCs/>
          <w:sz w:val="24"/>
          <w:szCs w:val="24"/>
        </w:rPr>
        <w:t xml:space="preserve">      + г) эндоскопическое исследование пищевода.</w:t>
      </w:r>
    </w:p>
    <w:p w:rsidR="00714057" w:rsidRPr="00714057" w:rsidRDefault="00714057" w:rsidP="00714057">
      <w:pPr>
        <w:pStyle w:val="a7"/>
        <w:jc w:val="left"/>
        <w:rPr>
          <w:rFonts w:ascii="Times New Roman" w:eastAsia="MS Mincho" w:hAnsi="Times New Roman" w:cs="Times New Roman"/>
          <w:sz w:val="24"/>
          <w:szCs w:val="24"/>
        </w:rPr>
      </w:pPr>
    </w:p>
    <w:p w:rsidR="00714057" w:rsidRPr="00714057" w:rsidRDefault="00714057" w:rsidP="00714057">
      <w:pPr>
        <w:pStyle w:val="a7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714057">
        <w:rPr>
          <w:rFonts w:ascii="Times New Roman" w:eastAsia="MS Mincho" w:hAnsi="Times New Roman" w:cs="Times New Roman"/>
          <w:sz w:val="24"/>
          <w:szCs w:val="24"/>
        </w:rPr>
        <w:t xml:space="preserve">2. К </w:t>
      </w:r>
      <w:proofErr w:type="spellStart"/>
      <w:r w:rsidRPr="00714057">
        <w:rPr>
          <w:rFonts w:ascii="Times New Roman" w:eastAsia="MS Mincho" w:hAnsi="Times New Roman" w:cs="Times New Roman"/>
          <w:sz w:val="24"/>
          <w:szCs w:val="24"/>
        </w:rPr>
        <w:t>предраковым</w:t>
      </w:r>
      <w:proofErr w:type="spellEnd"/>
      <w:r w:rsidRPr="00714057">
        <w:rPr>
          <w:rFonts w:ascii="Times New Roman" w:eastAsia="MS Mincho" w:hAnsi="Times New Roman" w:cs="Times New Roman"/>
          <w:sz w:val="24"/>
          <w:szCs w:val="24"/>
        </w:rPr>
        <w:t xml:space="preserve"> заболеваниям желудка относятся: 1. хронический атрофич</w:t>
      </w:r>
      <w:r w:rsidRPr="00714057">
        <w:rPr>
          <w:rFonts w:ascii="Times New Roman" w:eastAsia="MS Mincho" w:hAnsi="Times New Roman" w:cs="Times New Roman"/>
          <w:sz w:val="24"/>
          <w:szCs w:val="24"/>
        </w:rPr>
        <w:t>е</w:t>
      </w:r>
      <w:r w:rsidRPr="00714057">
        <w:rPr>
          <w:rFonts w:ascii="Times New Roman" w:eastAsia="MS Mincho" w:hAnsi="Times New Roman" w:cs="Times New Roman"/>
          <w:sz w:val="24"/>
          <w:szCs w:val="24"/>
        </w:rPr>
        <w:t xml:space="preserve">ский гастрит; 2. хроническая каллезная язва желудка; 3. </w:t>
      </w:r>
      <w:proofErr w:type="spellStart"/>
      <w:r w:rsidRPr="00714057">
        <w:rPr>
          <w:rFonts w:ascii="Times New Roman" w:eastAsia="MS Mincho" w:hAnsi="Times New Roman" w:cs="Times New Roman"/>
          <w:sz w:val="24"/>
          <w:szCs w:val="24"/>
        </w:rPr>
        <w:t>полипоз</w:t>
      </w:r>
      <w:proofErr w:type="spellEnd"/>
      <w:r w:rsidRPr="00714057">
        <w:rPr>
          <w:rFonts w:ascii="Times New Roman" w:eastAsia="MS Mincho" w:hAnsi="Times New Roman" w:cs="Times New Roman"/>
          <w:sz w:val="24"/>
          <w:szCs w:val="24"/>
        </w:rPr>
        <w:t xml:space="preserve"> желудка; 4. эрозия желудка.</w:t>
      </w:r>
    </w:p>
    <w:p w:rsidR="00714057" w:rsidRPr="00714057" w:rsidRDefault="00714057" w:rsidP="00714057">
      <w:pPr>
        <w:pStyle w:val="a7"/>
        <w:jc w:val="left"/>
        <w:rPr>
          <w:rFonts w:ascii="Times New Roman" w:eastAsia="MS Mincho" w:hAnsi="Times New Roman" w:cs="Times New Roman"/>
          <w:bCs/>
          <w:sz w:val="24"/>
          <w:szCs w:val="24"/>
        </w:rPr>
      </w:pPr>
      <w:r w:rsidRPr="00714057">
        <w:rPr>
          <w:rFonts w:ascii="Times New Roman" w:eastAsia="MS Mincho" w:hAnsi="Times New Roman" w:cs="Times New Roman"/>
          <w:bCs/>
          <w:sz w:val="24"/>
          <w:szCs w:val="24"/>
        </w:rPr>
        <w:t xml:space="preserve">      + а) если правильны ответы 1, 2 и 3;</w:t>
      </w:r>
    </w:p>
    <w:p w:rsidR="00714057" w:rsidRPr="00714057" w:rsidRDefault="00714057" w:rsidP="00714057">
      <w:pPr>
        <w:pStyle w:val="a7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714057">
        <w:rPr>
          <w:rFonts w:ascii="Times New Roman" w:eastAsia="MS Mincho" w:hAnsi="Times New Roman" w:cs="Times New Roman"/>
          <w:sz w:val="24"/>
          <w:szCs w:val="24"/>
        </w:rPr>
        <w:t xml:space="preserve">      б) если правильны ответы 1 и 3;</w:t>
      </w:r>
    </w:p>
    <w:p w:rsidR="00714057" w:rsidRPr="00714057" w:rsidRDefault="00714057" w:rsidP="00714057">
      <w:pPr>
        <w:pStyle w:val="a7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714057">
        <w:rPr>
          <w:rFonts w:ascii="Times New Roman" w:eastAsia="MS Mincho" w:hAnsi="Times New Roman" w:cs="Times New Roman"/>
          <w:sz w:val="24"/>
          <w:szCs w:val="24"/>
        </w:rPr>
        <w:t xml:space="preserve">      в) если правильны ответы 2 и 4;</w:t>
      </w:r>
    </w:p>
    <w:p w:rsidR="00714057" w:rsidRPr="00714057" w:rsidRDefault="00714057" w:rsidP="00714057">
      <w:pPr>
        <w:pStyle w:val="a7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714057">
        <w:rPr>
          <w:rFonts w:ascii="Times New Roman" w:eastAsia="MS Mincho" w:hAnsi="Times New Roman" w:cs="Times New Roman"/>
          <w:sz w:val="24"/>
          <w:szCs w:val="24"/>
        </w:rPr>
        <w:t xml:space="preserve">      г) если правильный ответ 4;</w:t>
      </w:r>
    </w:p>
    <w:p w:rsidR="00714057" w:rsidRPr="00714057" w:rsidRDefault="00714057" w:rsidP="00714057">
      <w:pPr>
        <w:pStyle w:val="a7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714057">
        <w:rPr>
          <w:rFonts w:ascii="Times New Roman" w:eastAsia="MS Mincho" w:hAnsi="Times New Roman" w:cs="Times New Roman"/>
          <w:sz w:val="24"/>
          <w:szCs w:val="24"/>
        </w:rPr>
        <w:t xml:space="preserve">      </w:t>
      </w:r>
      <w:proofErr w:type="spellStart"/>
      <w:r w:rsidRPr="00714057">
        <w:rPr>
          <w:rFonts w:ascii="Times New Roman" w:eastAsia="MS Mincho" w:hAnsi="Times New Roman" w:cs="Times New Roman"/>
          <w:sz w:val="24"/>
          <w:szCs w:val="24"/>
        </w:rPr>
        <w:t>д</w:t>
      </w:r>
      <w:proofErr w:type="spellEnd"/>
      <w:r w:rsidRPr="00714057">
        <w:rPr>
          <w:rFonts w:ascii="Times New Roman" w:eastAsia="MS Mincho" w:hAnsi="Times New Roman" w:cs="Times New Roman"/>
          <w:sz w:val="24"/>
          <w:szCs w:val="24"/>
        </w:rPr>
        <w:t>) если правильны ответы 1, 2, 3 и 4.</w:t>
      </w:r>
    </w:p>
    <w:p w:rsidR="00714057" w:rsidRPr="00714057" w:rsidRDefault="00714057" w:rsidP="00714057">
      <w:pPr>
        <w:pStyle w:val="a7"/>
        <w:jc w:val="left"/>
        <w:rPr>
          <w:rFonts w:ascii="Times New Roman" w:eastAsia="MS Mincho" w:hAnsi="Times New Roman" w:cs="Times New Roman"/>
          <w:sz w:val="24"/>
          <w:szCs w:val="24"/>
        </w:rPr>
      </w:pPr>
    </w:p>
    <w:p w:rsidR="00714057" w:rsidRPr="00714057" w:rsidRDefault="00714057" w:rsidP="00714057">
      <w:pPr>
        <w:pStyle w:val="a7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714057">
        <w:rPr>
          <w:rFonts w:ascii="Times New Roman" w:eastAsia="MS Mincho" w:hAnsi="Times New Roman" w:cs="Times New Roman"/>
          <w:sz w:val="24"/>
          <w:szCs w:val="24"/>
        </w:rPr>
        <w:t>3. Рак желудка часто развивается в возрасте:</w:t>
      </w:r>
    </w:p>
    <w:p w:rsidR="00714057" w:rsidRPr="00714057" w:rsidRDefault="00714057" w:rsidP="00714057">
      <w:pPr>
        <w:pStyle w:val="a7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714057">
        <w:rPr>
          <w:rFonts w:ascii="Times New Roman" w:eastAsia="MS Mincho" w:hAnsi="Times New Roman" w:cs="Times New Roman"/>
          <w:sz w:val="24"/>
          <w:szCs w:val="24"/>
        </w:rPr>
        <w:t xml:space="preserve">      а) до 20 лет;</w:t>
      </w:r>
    </w:p>
    <w:p w:rsidR="00714057" w:rsidRPr="00714057" w:rsidRDefault="00714057" w:rsidP="00714057">
      <w:pPr>
        <w:pStyle w:val="a7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714057">
        <w:rPr>
          <w:rFonts w:ascii="Times New Roman" w:eastAsia="MS Mincho" w:hAnsi="Times New Roman" w:cs="Times New Roman"/>
          <w:b/>
          <w:sz w:val="24"/>
          <w:szCs w:val="24"/>
        </w:rPr>
        <w:t xml:space="preserve">      </w:t>
      </w:r>
      <w:r w:rsidRPr="00714057">
        <w:rPr>
          <w:rFonts w:ascii="Times New Roman" w:eastAsia="MS Mincho" w:hAnsi="Times New Roman" w:cs="Times New Roman"/>
          <w:sz w:val="24"/>
          <w:szCs w:val="24"/>
        </w:rPr>
        <w:t>б) от 21 до 50 лет;</w:t>
      </w:r>
    </w:p>
    <w:p w:rsidR="00714057" w:rsidRPr="00714057" w:rsidRDefault="00714057" w:rsidP="00714057">
      <w:pPr>
        <w:pStyle w:val="a7"/>
        <w:jc w:val="left"/>
        <w:rPr>
          <w:rFonts w:ascii="Times New Roman" w:eastAsia="MS Mincho" w:hAnsi="Times New Roman" w:cs="Times New Roman"/>
          <w:bCs/>
          <w:sz w:val="24"/>
          <w:szCs w:val="24"/>
        </w:rPr>
      </w:pPr>
      <w:r w:rsidRPr="00714057">
        <w:rPr>
          <w:rFonts w:ascii="Times New Roman" w:eastAsia="MS Mincho" w:hAnsi="Times New Roman" w:cs="Times New Roman"/>
          <w:bCs/>
          <w:sz w:val="24"/>
          <w:szCs w:val="24"/>
        </w:rPr>
        <w:t xml:space="preserve">     + в) от 51 до 70 лет;</w:t>
      </w:r>
    </w:p>
    <w:p w:rsidR="00714057" w:rsidRPr="00714057" w:rsidRDefault="00714057" w:rsidP="00714057">
      <w:pPr>
        <w:pStyle w:val="a7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714057">
        <w:rPr>
          <w:rFonts w:ascii="Times New Roman" w:eastAsia="MS Mincho" w:hAnsi="Times New Roman" w:cs="Times New Roman"/>
          <w:sz w:val="24"/>
          <w:szCs w:val="24"/>
        </w:rPr>
        <w:t xml:space="preserve">      г) старше 70 лет;</w:t>
      </w:r>
    </w:p>
    <w:p w:rsidR="00714057" w:rsidRPr="00714057" w:rsidRDefault="00714057" w:rsidP="00714057">
      <w:pPr>
        <w:pStyle w:val="a7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714057">
        <w:rPr>
          <w:rFonts w:ascii="Times New Roman" w:eastAsia="MS Mincho" w:hAnsi="Times New Roman" w:cs="Times New Roman"/>
          <w:sz w:val="24"/>
          <w:szCs w:val="24"/>
        </w:rPr>
        <w:t xml:space="preserve">      </w:t>
      </w:r>
      <w:proofErr w:type="spellStart"/>
      <w:r w:rsidRPr="00714057">
        <w:rPr>
          <w:rFonts w:ascii="Times New Roman" w:eastAsia="MS Mincho" w:hAnsi="Times New Roman" w:cs="Times New Roman"/>
          <w:sz w:val="24"/>
          <w:szCs w:val="24"/>
        </w:rPr>
        <w:t>д</w:t>
      </w:r>
      <w:proofErr w:type="spellEnd"/>
      <w:r w:rsidRPr="00714057">
        <w:rPr>
          <w:rFonts w:ascii="Times New Roman" w:eastAsia="MS Mincho" w:hAnsi="Times New Roman" w:cs="Times New Roman"/>
          <w:sz w:val="24"/>
          <w:szCs w:val="24"/>
        </w:rPr>
        <w:t>) рак желудка с одинаковой частотой развивается во всех возрастных группах.</w:t>
      </w:r>
    </w:p>
    <w:p w:rsidR="00714057" w:rsidRDefault="00714057" w:rsidP="00714057">
      <w:pPr>
        <w:autoSpaceDN w:val="0"/>
        <w:adjustRightInd w:val="0"/>
        <w:rPr>
          <w:i/>
          <w:iCs/>
          <w:sz w:val="22"/>
          <w:szCs w:val="22"/>
        </w:rPr>
      </w:pPr>
    </w:p>
    <w:p w:rsidR="00714057" w:rsidRDefault="00714057" w:rsidP="00714057">
      <w:pPr>
        <w:autoSpaceDN w:val="0"/>
        <w:adjustRightInd w:val="0"/>
        <w:rPr>
          <w:i/>
          <w:iCs/>
          <w:sz w:val="22"/>
          <w:szCs w:val="22"/>
        </w:rPr>
      </w:pPr>
      <w:r w:rsidRPr="003627DA">
        <w:rPr>
          <w:i/>
          <w:iCs/>
          <w:sz w:val="22"/>
          <w:szCs w:val="22"/>
        </w:rPr>
        <w:t>2. Ситуационные задачи</w:t>
      </w:r>
    </w:p>
    <w:p w:rsidR="00714057" w:rsidRPr="00811CA2" w:rsidRDefault="00714057" w:rsidP="00714057">
      <w:pPr>
        <w:pStyle w:val="3"/>
        <w:spacing w:before="0" w:after="0"/>
        <w:ind w:firstLine="709"/>
        <w:jc w:val="both"/>
        <w:rPr>
          <w:rFonts w:ascii="Times New Roman" w:hAnsi="Times New Roman"/>
          <w:caps/>
          <w:sz w:val="22"/>
          <w:szCs w:val="22"/>
        </w:rPr>
      </w:pPr>
      <w:r w:rsidRPr="00811CA2">
        <w:rPr>
          <w:rFonts w:ascii="Times New Roman" w:hAnsi="Times New Roman"/>
          <w:caps/>
          <w:sz w:val="22"/>
          <w:szCs w:val="22"/>
        </w:rPr>
        <w:t>ЗАДАЧА 1</w:t>
      </w:r>
    </w:p>
    <w:p w:rsidR="00714057" w:rsidRPr="00811CA2" w:rsidRDefault="00714057" w:rsidP="00714057">
      <w:pPr>
        <w:pStyle w:val="a9"/>
        <w:ind w:firstLine="709"/>
        <w:rPr>
          <w:sz w:val="22"/>
          <w:szCs w:val="22"/>
        </w:rPr>
      </w:pPr>
      <w:r w:rsidRPr="00811CA2">
        <w:rPr>
          <w:sz w:val="22"/>
          <w:szCs w:val="22"/>
        </w:rPr>
        <w:t>Больной Р., 46 лет, обратился к фельдшеру с жалобами на общую слабость, недомогание, снижение работоспособности, ухудшение аппетита, похудание, упорный кашель с небольшим к</w:t>
      </w:r>
      <w:r w:rsidRPr="00811CA2">
        <w:rPr>
          <w:sz w:val="22"/>
          <w:szCs w:val="22"/>
        </w:rPr>
        <w:t>о</w:t>
      </w:r>
      <w:r w:rsidRPr="00811CA2">
        <w:rPr>
          <w:sz w:val="22"/>
          <w:szCs w:val="22"/>
        </w:rPr>
        <w:t>личеством мокроты. Похудел на 6 кг за 3 мес. Курит в течение 30 лет.</w:t>
      </w:r>
    </w:p>
    <w:p w:rsidR="00714057" w:rsidRPr="00811CA2" w:rsidRDefault="00714057" w:rsidP="00714057">
      <w:pPr>
        <w:pStyle w:val="a9"/>
        <w:numPr>
          <w:ilvl w:val="12"/>
          <w:numId w:val="0"/>
        </w:numPr>
        <w:ind w:firstLine="709"/>
        <w:rPr>
          <w:sz w:val="22"/>
          <w:szCs w:val="22"/>
        </w:rPr>
      </w:pPr>
      <w:r w:rsidRPr="00811CA2">
        <w:rPr>
          <w:sz w:val="22"/>
          <w:szCs w:val="22"/>
        </w:rPr>
        <w:t>Объективно: общее состояние удовлетворительное. Температура 36,9</w:t>
      </w:r>
      <w:r w:rsidRPr="00811CA2">
        <w:rPr>
          <w:sz w:val="22"/>
          <w:szCs w:val="22"/>
          <w:vertAlign w:val="superscript"/>
        </w:rPr>
        <w:t>0</w:t>
      </w:r>
      <w:r w:rsidRPr="00811CA2">
        <w:rPr>
          <w:sz w:val="22"/>
          <w:szCs w:val="22"/>
        </w:rPr>
        <w:t>С. Кожа чистая, бледная. Подкожно-жировая клетчатка развита недостаточно. Лимфатические узлы над- и подключичные, подмышечные размером до 1 см, плотные, безболезненные, спаяны с окружающ</w:t>
      </w:r>
      <w:r w:rsidRPr="00811CA2">
        <w:rPr>
          <w:sz w:val="22"/>
          <w:szCs w:val="22"/>
        </w:rPr>
        <w:t>и</w:t>
      </w:r>
      <w:r w:rsidRPr="00811CA2">
        <w:rPr>
          <w:sz w:val="22"/>
          <w:szCs w:val="22"/>
        </w:rPr>
        <w:t xml:space="preserve">ми тканями. Дыхание ослабленное, единичные влажные хрипы, </w:t>
      </w:r>
      <w:proofErr w:type="spellStart"/>
      <w:r w:rsidRPr="00811CA2">
        <w:rPr>
          <w:sz w:val="22"/>
          <w:szCs w:val="22"/>
        </w:rPr>
        <w:t>перкуторно</w:t>
      </w:r>
      <w:proofErr w:type="spellEnd"/>
      <w:r w:rsidRPr="00811CA2">
        <w:rPr>
          <w:sz w:val="22"/>
          <w:szCs w:val="22"/>
        </w:rPr>
        <w:t xml:space="preserve"> справа определяется пр</w:t>
      </w:r>
      <w:r w:rsidRPr="00811CA2">
        <w:rPr>
          <w:sz w:val="22"/>
          <w:szCs w:val="22"/>
        </w:rPr>
        <w:t>и</w:t>
      </w:r>
      <w:r w:rsidRPr="00811CA2">
        <w:rPr>
          <w:sz w:val="22"/>
          <w:szCs w:val="22"/>
        </w:rPr>
        <w:t xml:space="preserve">тупление звука в 3-м </w:t>
      </w:r>
      <w:proofErr w:type="spellStart"/>
      <w:r w:rsidRPr="00811CA2">
        <w:rPr>
          <w:sz w:val="22"/>
          <w:szCs w:val="22"/>
        </w:rPr>
        <w:t>межреберье</w:t>
      </w:r>
      <w:proofErr w:type="spellEnd"/>
      <w:r w:rsidRPr="00811CA2">
        <w:rPr>
          <w:sz w:val="22"/>
          <w:szCs w:val="22"/>
        </w:rPr>
        <w:t xml:space="preserve"> по среднеключичной линии. Тоны сердца ритмичные, ясные, ЧСС 84 в мин., АД 110/70 мм </w:t>
      </w:r>
      <w:proofErr w:type="spellStart"/>
      <w:r w:rsidRPr="00811CA2">
        <w:rPr>
          <w:sz w:val="22"/>
          <w:szCs w:val="22"/>
        </w:rPr>
        <w:t>рт.ст</w:t>
      </w:r>
      <w:proofErr w:type="spellEnd"/>
      <w:r w:rsidRPr="00811CA2">
        <w:rPr>
          <w:sz w:val="22"/>
          <w:szCs w:val="22"/>
        </w:rPr>
        <w:t>. Абдоминальной патологии не выявлено.</w:t>
      </w:r>
    </w:p>
    <w:p w:rsidR="00714057" w:rsidRPr="00811CA2" w:rsidRDefault="00714057" w:rsidP="00714057">
      <w:pPr>
        <w:pStyle w:val="4"/>
        <w:numPr>
          <w:ilvl w:val="12"/>
          <w:numId w:val="0"/>
        </w:numPr>
        <w:spacing w:before="0" w:after="0"/>
        <w:ind w:firstLine="709"/>
        <w:jc w:val="both"/>
        <w:rPr>
          <w:i/>
          <w:sz w:val="22"/>
          <w:szCs w:val="22"/>
        </w:rPr>
      </w:pPr>
      <w:r w:rsidRPr="00811CA2">
        <w:rPr>
          <w:i/>
          <w:sz w:val="22"/>
          <w:szCs w:val="22"/>
        </w:rPr>
        <w:t xml:space="preserve"> Задания</w:t>
      </w:r>
    </w:p>
    <w:p w:rsidR="00714057" w:rsidRPr="00811CA2" w:rsidRDefault="00714057" w:rsidP="00714057">
      <w:pPr>
        <w:widowControl w:val="0"/>
        <w:numPr>
          <w:ilvl w:val="0"/>
          <w:numId w:val="5"/>
        </w:numPr>
        <w:shd w:val="clear" w:color="auto" w:fill="FFFFFF"/>
        <w:tabs>
          <w:tab w:val="left" w:pos="700"/>
          <w:tab w:val="left" w:pos="989"/>
        </w:tabs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811CA2">
        <w:rPr>
          <w:color w:val="000000"/>
          <w:sz w:val="22"/>
          <w:szCs w:val="22"/>
        </w:rPr>
        <w:t>Сформулируйте и обоснуйте предположительный диагноз.</w:t>
      </w:r>
    </w:p>
    <w:p w:rsidR="00714057" w:rsidRPr="00811CA2" w:rsidRDefault="00714057" w:rsidP="00714057">
      <w:pPr>
        <w:widowControl w:val="0"/>
        <w:numPr>
          <w:ilvl w:val="0"/>
          <w:numId w:val="5"/>
        </w:numPr>
        <w:shd w:val="clear" w:color="auto" w:fill="FFFFFF"/>
        <w:tabs>
          <w:tab w:val="left" w:pos="700"/>
          <w:tab w:val="left" w:pos="989"/>
        </w:tabs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811CA2">
        <w:rPr>
          <w:color w:val="000000"/>
          <w:sz w:val="22"/>
          <w:szCs w:val="22"/>
        </w:rPr>
        <w:t>Назовите необходимые дополнительные исследования.</w:t>
      </w:r>
    </w:p>
    <w:p w:rsidR="00714057" w:rsidRPr="00811CA2" w:rsidRDefault="00714057" w:rsidP="00714057">
      <w:pPr>
        <w:widowControl w:val="0"/>
        <w:numPr>
          <w:ilvl w:val="0"/>
          <w:numId w:val="5"/>
        </w:numPr>
        <w:shd w:val="clear" w:color="auto" w:fill="FFFFFF"/>
        <w:tabs>
          <w:tab w:val="left" w:pos="700"/>
          <w:tab w:val="left" w:pos="989"/>
        </w:tabs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811CA2">
        <w:rPr>
          <w:color w:val="000000"/>
          <w:sz w:val="22"/>
          <w:szCs w:val="22"/>
        </w:rPr>
        <w:t>Перечислите возможные осложнения.</w:t>
      </w:r>
    </w:p>
    <w:p w:rsidR="00714057" w:rsidRPr="00811CA2" w:rsidRDefault="00714057" w:rsidP="00714057">
      <w:pPr>
        <w:widowControl w:val="0"/>
        <w:numPr>
          <w:ilvl w:val="0"/>
          <w:numId w:val="5"/>
        </w:numPr>
        <w:shd w:val="clear" w:color="auto" w:fill="FFFFFF"/>
        <w:tabs>
          <w:tab w:val="left" w:pos="700"/>
          <w:tab w:val="left" w:pos="989"/>
        </w:tabs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811CA2">
        <w:rPr>
          <w:color w:val="000000"/>
          <w:sz w:val="22"/>
          <w:szCs w:val="22"/>
        </w:rPr>
        <w:t>Определите Вашу тактику в отношении пациента, расскажите о принципах леч</w:t>
      </w:r>
      <w:r w:rsidRPr="00811CA2">
        <w:rPr>
          <w:color w:val="000000"/>
          <w:sz w:val="22"/>
          <w:szCs w:val="22"/>
        </w:rPr>
        <w:t>е</w:t>
      </w:r>
      <w:r w:rsidRPr="00811CA2">
        <w:rPr>
          <w:color w:val="000000"/>
          <w:sz w:val="22"/>
          <w:szCs w:val="22"/>
        </w:rPr>
        <w:t>ния, прогнозе и профилактике заболевания.</w:t>
      </w:r>
    </w:p>
    <w:p w:rsidR="00714057" w:rsidRPr="00811CA2" w:rsidRDefault="00714057" w:rsidP="00714057">
      <w:pPr>
        <w:widowControl w:val="0"/>
        <w:numPr>
          <w:ilvl w:val="0"/>
          <w:numId w:val="5"/>
        </w:numPr>
        <w:shd w:val="clear" w:color="auto" w:fill="FFFFFF"/>
        <w:tabs>
          <w:tab w:val="left" w:pos="700"/>
          <w:tab w:val="left" w:pos="989"/>
        </w:tabs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811CA2">
        <w:rPr>
          <w:color w:val="000000"/>
          <w:sz w:val="22"/>
          <w:szCs w:val="22"/>
        </w:rPr>
        <w:t xml:space="preserve">Продемонстрируйте технику </w:t>
      </w:r>
      <w:proofErr w:type="spellStart"/>
      <w:r w:rsidRPr="00811CA2">
        <w:rPr>
          <w:color w:val="000000"/>
          <w:sz w:val="22"/>
          <w:szCs w:val="22"/>
        </w:rPr>
        <w:t>п</w:t>
      </w:r>
      <w:proofErr w:type="spellEnd"/>
      <w:r w:rsidRPr="00811CA2">
        <w:rPr>
          <w:color w:val="000000"/>
          <w:sz w:val="22"/>
          <w:szCs w:val="22"/>
        </w:rPr>
        <w:t>/к инъекций.</w:t>
      </w:r>
    </w:p>
    <w:p w:rsidR="00714057" w:rsidRPr="00811CA2" w:rsidRDefault="00714057" w:rsidP="00714057">
      <w:pPr>
        <w:pStyle w:val="aa"/>
        <w:spacing w:before="0"/>
        <w:ind w:firstLine="709"/>
        <w:jc w:val="both"/>
        <w:rPr>
          <w:rFonts w:ascii="Times New Roman" w:hAnsi="Times New Roman"/>
          <w:sz w:val="22"/>
          <w:szCs w:val="22"/>
        </w:rPr>
      </w:pPr>
    </w:p>
    <w:p w:rsidR="00714057" w:rsidRPr="00811CA2" w:rsidRDefault="00714057" w:rsidP="00714057">
      <w:pPr>
        <w:pStyle w:val="aa"/>
        <w:spacing w:before="0"/>
        <w:ind w:firstLine="709"/>
        <w:jc w:val="both"/>
        <w:rPr>
          <w:rFonts w:ascii="Times New Roman" w:hAnsi="Times New Roman"/>
          <w:smallCaps w:val="0"/>
          <w:sz w:val="22"/>
          <w:szCs w:val="22"/>
          <w:u w:val="none"/>
        </w:rPr>
      </w:pPr>
      <w:r w:rsidRPr="00811CA2">
        <w:rPr>
          <w:rFonts w:ascii="Times New Roman" w:hAnsi="Times New Roman"/>
          <w:smallCaps w:val="0"/>
          <w:sz w:val="22"/>
          <w:szCs w:val="22"/>
          <w:u w:val="none"/>
        </w:rPr>
        <w:t>Эталоны ответов</w:t>
      </w:r>
    </w:p>
    <w:p w:rsidR="00714057" w:rsidRPr="00811CA2" w:rsidRDefault="00714057" w:rsidP="00714057">
      <w:pPr>
        <w:ind w:firstLine="709"/>
        <w:jc w:val="both"/>
        <w:rPr>
          <w:sz w:val="22"/>
          <w:szCs w:val="22"/>
        </w:rPr>
      </w:pPr>
      <w:r w:rsidRPr="00811CA2">
        <w:rPr>
          <w:sz w:val="22"/>
          <w:szCs w:val="22"/>
        </w:rPr>
        <w:t>1.Рак правого легкого.</w:t>
      </w:r>
    </w:p>
    <w:p w:rsidR="00714057" w:rsidRPr="00811CA2" w:rsidRDefault="00714057" w:rsidP="00714057">
      <w:pPr>
        <w:ind w:firstLine="709"/>
        <w:jc w:val="both"/>
        <w:rPr>
          <w:sz w:val="22"/>
          <w:szCs w:val="22"/>
        </w:rPr>
      </w:pPr>
      <w:r w:rsidRPr="00811CA2">
        <w:rPr>
          <w:sz w:val="22"/>
          <w:szCs w:val="22"/>
        </w:rPr>
        <w:t>Обоснование:</w:t>
      </w:r>
    </w:p>
    <w:p w:rsidR="00714057" w:rsidRPr="00811CA2" w:rsidRDefault="00714057" w:rsidP="00714057">
      <w:pPr>
        <w:ind w:firstLine="709"/>
        <w:jc w:val="both"/>
        <w:rPr>
          <w:sz w:val="22"/>
          <w:szCs w:val="22"/>
        </w:rPr>
      </w:pPr>
      <w:r w:rsidRPr="00811CA2">
        <w:rPr>
          <w:sz w:val="22"/>
          <w:szCs w:val="22"/>
        </w:rPr>
        <w:t>1) данные субъективного исследования:</w:t>
      </w:r>
    </w:p>
    <w:p w:rsidR="00714057" w:rsidRPr="00811CA2" w:rsidRDefault="00714057" w:rsidP="00714057">
      <w:pPr>
        <w:pStyle w:val="a"/>
        <w:numPr>
          <w:ilvl w:val="0"/>
          <w:numId w:val="4"/>
        </w:numPr>
        <w:rPr>
          <w:sz w:val="22"/>
          <w:szCs w:val="22"/>
        </w:rPr>
      </w:pPr>
      <w:r w:rsidRPr="00811CA2">
        <w:rPr>
          <w:sz w:val="22"/>
          <w:szCs w:val="22"/>
        </w:rPr>
        <w:lastRenderedPageBreak/>
        <w:t>синдром интоксикации, похудание, упорный кашель с небольшим количеством мокроты;</w:t>
      </w:r>
    </w:p>
    <w:p w:rsidR="00714057" w:rsidRPr="00811CA2" w:rsidRDefault="00714057" w:rsidP="00714057">
      <w:pPr>
        <w:pStyle w:val="a"/>
        <w:numPr>
          <w:ilvl w:val="0"/>
          <w:numId w:val="4"/>
        </w:numPr>
        <w:rPr>
          <w:sz w:val="22"/>
          <w:szCs w:val="22"/>
        </w:rPr>
      </w:pPr>
      <w:r w:rsidRPr="00811CA2">
        <w:rPr>
          <w:sz w:val="22"/>
          <w:szCs w:val="22"/>
        </w:rPr>
        <w:t>постепенное начало заболевания;</w:t>
      </w:r>
    </w:p>
    <w:p w:rsidR="00714057" w:rsidRPr="00811CA2" w:rsidRDefault="00714057" w:rsidP="00714057">
      <w:pPr>
        <w:pStyle w:val="a"/>
        <w:numPr>
          <w:ilvl w:val="0"/>
          <w:numId w:val="4"/>
        </w:numPr>
        <w:rPr>
          <w:sz w:val="22"/>
          <w:szCs w:val="22"/>
        </w:rPr>
      </w:pPr>
      <w:r w:rsidRPr="00811CA2">
        <w:rPr>
          <w:sz w:val="22"/>
          <w:szCs w:val="22"/>
        </w:rPr>
        <w:t>вредные привычки (курение);</w:t>
      </w:r>
    </w:p>
    <w:p w:rsidR="00714057" w:rsidRPr="00811CA2" w:rsidRDefault="00714057" w:rsidP="00714057">
      <w:pPr>
        <w:ind w:firstLine="709"/>
        <w:jc w:val="both"/>
        <w:rPr>
          <w:sz w:val="22"/>
          <w:szCs w:val="22"/>
        </w:rPr>
      </w:pPr>
      <w:r w:rsidRPr="00811CA2">
        <w:rPr>
          <w:sz w:val="22"/>
          <w:szCs w:val="22"/>
        </w:rPr>
        <w:t>2) объективные данные:</w:t>
      </w:r>
    </w:p>
    <w:p w:rsidR="00714057" w:rsidRPr="00811CA2" w:rsidRDefault="00714057" w:rsidP="00714057">
      <w:pPr>
        <w:pStyle w:val="a"/>
        <w:numPr>
          <w:ilvl w:val="0"/>
          <w:numId w:val="4"/>
        </w:numPr>
        <w:rPr>
          <w:sz w:val="22"/>
          <w:szCs w:val="22"/>
        </w:rPr>
      </w:pPr>
      <w:r w:rsidRPr="00811CA2">
        <w:rPr>
          <w:sz w:val="22"/>
          <w:szCs w:val="22"/>
        </w:rPr>
        <w:t>при осмотре: бледность кожи, дефицит массы тела;</w:t>
      </w:r>
    </w:p>
    <w:p w:rsidR="00714057" w:rsidRPr="00811CA2" w:rsidRDefault="00714057" w:rsidP="00714057">
      <w:pPr>
        <w:pStyle w:val="a"/>
        <w:numPr>
          <w:ilvl w:val="0"/>
          <w:numId w:val="4"/>
        </w:numPr>
        <w:rPr>
          <w:sz w:val="22"/>
          <w:szCs w:val="22"/>
        </w:rPr>
      </w:pPr>
      <w:r w:rsidRPr="00811CA2">
        <w:rPr>
          <w:sz w:val="22"/>
          <w:szCs w:val="22"/>
        </w:rPr>
        <w:t>при пальпации: увеличение лимфатических узлов;</w:t>
      </w:r>
    </w:p>
    <w:p w:rsidR="00714057" w:rsidRPr="00811CA2" w:rsidRDefault="00714057" w:rsidP="00714057">
      <w:pPr>
        <w:pStyle w:val="a"/>
        <w:numPr>
          <w:ilvl w:val="0"/>
          <w:numId w:val="4"/>
        </w:numPr>
        <w:rPr>
          <w:sz w:val="22"/>
          <w:szCs w:val="22"/>
        </w:rPr>
      </w:pPr>
      <w:r w:rsidRPr="00811CA2">
        <w:rPr>
          <w:sz w:val="22"/>
          <w:szCs w:val="22"/>
        </w:rPr>
        <w:t>при перкуссии: локальное притупление звука;</w:t>
      </w:r>
    </w:p>
    <w:p w:rsidR="00714057" w:rsidRPr="00811CA2" w:rsidRDefault="00714057" w:rsidP="00714057">
      <w:pPr>
        <w:pStyle w:val="a"/>
        <w:numPr>
          <w:ilvl w:val="0"/>
          <w:numId w:val="4"/>
        </w:numPr>
        <w:rPr>
          <w:sz w:val="22"/>
          <w:szCs w:val="22"/>
        </w:rPr>
      </w:pPr>
      <w:r w:rsidRPr="00811CA2">
        <w:rPr>
          <w:sz w:val="22"/>
          <w:szCs w:val="22"/>
        </w:rPr>
        <w:t>при аускультации: дыхание ослабленное, единичные влажные хрипы.</w:t>
      </w:r>
    </w:p>
    <w:p w:rsidR="00714057" w:rsidRPr="00811CA2" w:rsidRDefault="00714057" w:rsidP="00714057">
      <w:pPr>
        <w:ind w:firstLine="709"/>
        <w:jc w:val="both"/>
        <w:rPr>
          <w:sz w:val="22"/>
          <w:szCs w:val="22"/>
        </w:rPr>
      </w:pPr>
      <w:r w:rsidRPr="00811CA2">
        <w:rPr>
          <w:sz w:val="22"/>
          <w:szCs w:val="22"/>
        </w:rPr>
        <w:t xml:space="preserve">2. Общий анализ крови: увеличение СОЭ, может быть анемия.  Микроскопическое  исследование мокроты на </w:t>
      </w:r>
      <w:proofErr w:type="spellStart"/>
      <w:r w:rsidRPr="00811CA2">
        <w:rPr>
          <w:sz w:val="22"/>
          <w:szCs w:val="22"/>
        </w:rPr>
        <w:t>атипичные</w:t>
      </w:r>
      <w:proofErr w:type="spellEnd"/>
      <w:r w:rsidRPr="00811CA2">
        <w:rPr>
          <w:sz w:val="22"/>
          <w:szCs w:val="22"/>
        </w:rPr>
        <w:t xml:space="preserve"> клетки, рентгенография органов грудной клетки в двух проекциях (определение тени опухоли), томография, бронхоскопия с прицельной биопсией и п</w:t>
      </w:r>
      <w:r w:rsidRPr="00811CA2">
        <w:rPr>
          <w:sz w:val="22"/>
          <w:szCs w:val="22"/>
        </w:rPr>
        <w:t>о</w:t>
      </w:r>
      <w:r w:rsidRPr="00811CA2">
        <w:rPr>
          <w:sz w:val="22"/>
          <w:szCs w:val="22"/>
        </w:rPr>
        <w:t>следующим цитологическим исследованием, бронхография: невозможность поступления контрастного вещ</w:t>
      </w:r>
      <w:r w:rsidRPr="00811CA2">
        <w:rPr>
          <w:sz w:val="22"/>
          <w:szCs w:val="22"/>
        </w:rPr>
        <w:t>е</w:t>
      </w:r>
      <w:r w:rsidRPr="00811CA2">
        <w:rPr>
          <w:sz w:val="22"/>
          <w:szCs w:val="22"/>
        </w:rPr>
        <w:t>ства из-за закупорки бронха опухолью.</w:t>
      </w:r>
    </w:p>
    <w:p w:rsidR="00714057" w:rsidRPr="00811CA2" w:rsidRDefault="00714057" w:rsidP="00714057">
      <w:pPr>
        <w:ind w:firstLine="709"/>
        <w:jc w:val="both"/>
        <w:rPr>
          <w:sz w:val="22"/>
          <w:szCs w:val="22"/>
        </w:rPr>
      </w:pPr>
      <w:r w:rsidRPr="00811CA2">
        <w:rPr>
          <w:sz w:val="22"/>
          <w:szCs w:val="22"/>
        </w:rPr>
        <w:t>3. Кровохарканье и легочное кровотечение, ателектаз, плеврит, метастазирование в др</w:t>
      </w:r>
      <w:r w:rsidRPr="00811CA2">
        <w:rPr>
          <w:sz w:val="22"/>
          <w:szCs w:val="22"/>
        </w:rPr>
        <w:t>у</w:t>
      </w:r>
      <w:r w:rsidRPr="00811CA2">
        <w:rPr>
          <w:sz w:val="22"/>
          <w:szCs w:val="22"/>
        </w:rPr>
        <w:t>гие органы.</w:t>
      </w:r>
    </w:p>
    <w:p w:rsidR="00714057" w:rsidRPr="00811CA2" w:rsidRDefault="00714057" w:rsidP="00714057">
      <w:pPr>
        <w:ind w:firstLine="709"/>
        <w:jc w:val="both"/>
        <w:rPr>
          <w:sz w:val="22"/>
          <w:szCs w:val="22"/>
        </w:rPr>
      </w:pPr>
      <w:r w:rsidRPr="00811CA2">
        <w:rPr>
          <w:sz w:val="22"/>
          <w:szCs w:val="22"/>
        </w:rPr>
        <w:t>4. Пациента следует направить в онкологический диспансер для решения вопроса о подг</w:t>
      </w:r>
      <w:r w:rsidRPr="00811CA2">
        <w:rPr>
          <w:sz w:val="22"/>
          <w:szCs w:val="22"/>
        </w:rPr>
        <w:t>о</w:t>
      </w:r>
      <w:r w:rsidRPr="00811CA2">
        <w:rPr>
          <w:sz w:val="22"/>
          <w:szCs w:val="22"/>
        </w:rPr>
        <w:t>товке и проведении оперативного лечения.</w:t>
      </w:r>
    </w:p>
    <w:p w:rsidR="00714057" w:rsidRPr="00811CA2" w:rsidRDefault="00714057" w:rsidP="00714057">
      <w:pPr>
        <w:ind w:firstLine="709"/>
        <w:jc w:val="both"/>
        <w:rPr>
          <w:sz w:val="22"/>
          <w:szCs w:val="22"/>
        </w:rPr>
      </w:pPr>
      <w:r w:rsidRPr="00811CA2">
        <w:rPr>
          <w:sz w:val="22"/>
          <w:szCs w:val="22"/>
        </w:rPr>
        <w:t>Принципы лечения:</w:t>
      </w:r>
    </w:p>
    <w:p w:rsidR="00714057" w:rsidRPr="00811CA2" w:rsidRDefault="00714057" w:rsidP="00714057">
      <w:pPr>
        <w:pStyle w:val="a"/>
        <w:numPr>
          <w:ilvl w:val="0"/>
          <w:numId w:val="4"/>
        </w:numPr>
        <w:rPr>
          <w:sz w:val="22"/>
          <w:szCs w:val="22"/>
        </w:rPr>
      </w:pPr>
      <w:r w:rsidRPr="00811CA2">
        <w:rPr>
          <w:sz w:val="22"/>
          <w:szCs w:val="22"/>
        </w:rPr>
        <w:t>Режим полупостельный.</w:t>
      </w:r>
    </w:p>
    <w:p w:rsidR="00714057" w:rsidRPr="00811CA2" w:rsidRDefault="00714057" w:rsidP="00714057">
      <w:pPr>
        <w:pStyle w:val="a"/>
        <w:numPr>
          <w:ilvl w:val="0"/>
          <w:numId w:val="4"/>
        </w:numPr>
        <w:rPr>
          <w:sz w:val="22"/>
          <w:szCs w:val="22"/>
        </w:rPr>
      </w:pPr>
      <w:r w:rsidRPr="00811CA2">
        <w:rPr>
          <w:sz w:val="22"/>
          <w:szCs w:val="22"/>
        </w:rPr>
        <w:t>Диета № 15.</w:t>
      </w:r>
    </w:p>
    <w:p w:rsidR="00714057" w:rsidRPr="00811CA2" w:rsidRDefault="00714057" w:rsidP="00714057">
      <w:pPr>
        <w:pStyle w:val="a"/>
        <w:numPr>
          <w:ilvl w:val="0"/>
          <w:numId w:val="4"/>
        </w:numPr>
        <w:rPr>
          <w:sz w:val="22"/>
          <w:szCs w:val="22"/>
        </w:rPr>
      </w:pPr>
      <w:r w:rsidRPr="00811CA2">
        <w:rPr>
          <w:sz w:val="22"/>
          <w:szCs w:val="22"/>
        </w:rPr>
        <w:t>Оперативное лечение проводится в том случае, если опухоль не распространена на другие доли легкого, нет метастазов в регионарные лимфатические узлы.</w:t>
      </w:r>
    </w:p>
    <w:p w:rsidR="00714057" w:rsidRPr="00811CA2" w:rsidRDefault="00714057" w:rsidP="00714057">
      <w:pPr>
        <w:pStyle w:val="a"/>
        <w:numPr>
          <w:ilvl w:val="0"/>
          <w:numId w:val="4"/>
        </w:numPr>
        <w:rPr>
          <w:sz w:val="22"/>
          <w:szCs w:val="22"/>
        </w:rPr>
      </w:pPr>
      <w:r w:rsidRPr="00811CA2">
        <w:rPr>
          <w:sz w:val="22"/>
          <w:szCs w:val="22"/>
        </w:rPr>
        <w:t>Химиотерапия проводится после проведенной операции.</w:t>
      </w:r>
    </w:p>
    <w:p w:rsidR="00714057" w:rsidRPr="00811CA2" w:rsidRDefault="00714057" w:rsidP="00714057">
      <w:pPr>
        <w:pStyle w:val="a"/>
        <w:numPr>
          <w:ilvl w:val="0"/>
          <w:numId w:val="4"/>
        </w:numPr>
        <w:rPr>
          <w:sz w:val="22"/>
          <w:szCs w:val="22"/>
        </w:rPr>
      </w:pPr>
      <w:r w:rsidRPr="00811CA2">
        <w:rPr>
          <w:sz w:val="22"/>
          <w:szCs w:val="22"/>
        </w:rPr>
        <w:t>Антибактериальная терапия при наличии сопутствующих воспалительных явл</w:t>
      </w:r>
      <w:r w:rsidRPr="00811CA2">
        <w:rPr>
          <w:sz w:val="22"/>
          <w:szCs w:val="22"/>
        </w:rPr>
        <w:t>е</w:t>
      </w:r>
      <w:r w:rsidRPr="00811CA2">
        <w:rPr>
          <w:sz w:val="22"/>
          <w:szCs w:val="22"/>
        </w:rPr>
        <w:t>ний.</w:t>
      </w:r>
    </w:p>
    <w:p w:rsidR="00714057" w:rsidRPr="00811CA2" w:rsidRDefault="00714057" w:rsidP="00714057">
      <w:pPr>
        <w:pStyle w:val="a"/>
        <w:numPr>
          <w:ilvl w:val="0"/>
          <w:numId w:val="4"/>
        </w:numPr>
        <w:rPr>
          <w:sz w:val="22"/>
          <w:szCs w:val="22"/>
        </w:rPr>
      </w:pPr>
      <w:r w:rsidRPr="00811CA2">
        <w:rPr>
          <w:sz w:val="22"/>
          <w:szCs w:val="22"/>
        </w:rPr>
        <w:t>Противокашлевые препараты (наркотического действия).</w:t>
      </w:r>
    </w:p>
    <w:p w:rsidR="00714057" w:rsidRPr="00811CA2" w:rsidRDefault="00714057" w:rsidP="00714057">
      <w:pPr>
        <w:pStyle w:val="a"/>
        <w:numPr>
          <w:ilvl w:val="0"/>
          <w:numId w:val="4"/>
        </w:numPr>
        <w:rPr>
          <w:sz w:val="22"/>
          <w:szCs w:val="22"/>
        </w:rPr>
      </w:pPr>
      <w:r w:rsidRPr="00811CA2">
        <w:rPr>
          <w:sz w:val="22"/>
          <w:szCs w:val="22"/>
        </w:rPr>
        <w:t>При невозможности проведения оперативного лечения проводится лучевая т</w:t>
      </w:r>
      <w:r w:rsidRPr="00811CA2">
        <w:rPr>
          <w:sz w:val="22"/>
          <w:szCs w:val="22"/>
        </w:rPr>
        <w:t>е</w:t>
      </w:r>
      <w:r w:rsidRPr="00811CA2">
        <w:rPr>
          <w:sz w:val="22"/>
          <w:szCs w:val="22"/>
        </w:rPr>
        <w:t>рапия или химиотерапия.</w:t>
      </w:r>
    </w:p>
    <w:p w:rsidR="00714057" w:rsidRPr="00811CA2" w:rsidRDefault="00714057" w:rsidP="00714057">
      <w:pPr>
        <w:pStyle w:val="a"/>
        <w:numPr>
          <w:ilvl w:val="0"/>
          <w:numId w:val="4"/>
        </w:numPr>
        <w:rPr>
          <w:sz w:val="22"/>
          <w:szCs w:val="22"/>
        </w:rPr>
      </w:pPr>
      <w:r w:rsidRPr="00811CA2">
        <w:rPr>
          <w:sz w:val="22"/>
          <w:szCs w:val="22"/>
        </w:rPr>
        <w:t>Наркотические анальгетики.</w:t>
      </w:r>
    </w:p>
    <w:p w:rsidR="00714057" w:rsidRPr="00811CA2" w:rsidRDefault="00714057" w:rsidP="00714057">
      <w:pPr>
        <w:pStyle w:val="a"/>
        <w:numPr>
          <w:ilvl w:val="0"/>
          <w:numId w:val="4"/>
        </w:numPr>
        <w:rPr>
          <w:sz w:val="22"/>
          <w:szCs w:val="22"/>
        </w:rPr>
      </w:pPr>
      <w:proofErr w:type="spellStart"/>
      <w:r w:rsidRPr="00811CA2">
        <w:rPr>
          <w:sz w:val="22"/>
          <w:szCs w:val="22"/>
        </w:rPr>
        <w:t>Сердечно-сосудистые</w:t>
      </w:r>
      <w:proofErr w:type="spellEnd"/>
      <w:r w:rsidRPr="00811CA2">
        <w:rPr>
          <w:sz w:val="22"/>
          <w:szCs w:val="22"/>
        </w:rPr>
        <w:t xml:space="preserve"> средства.</w:t>
      </w:r>
    </w:p>
    <w:p w:rsidR="00714057" w:rsidRPr="00811CA2" w:rsidRDefault="00714057" w:rsidP="00714057">
      <w:pPr>
        <w:pStyle w:val="a"/>
        <w:numPr>
          <w:ilvl w:val="0"/>
          <w:numId w:val="4"/>
        </w:numPr>
        <w:rPr>
          <w:sz w:val="22"/>
          <w:szCs w:val="22"/>
        </w:rPr>
      </w:pPr>
      <w:r w:rsidRPr="00811CA2">
        <w:rPr>
          <w:sz w:val="22"/>
          <w:szCs w:val="22"/>
        </w:rPr>
        <w:t>Оксигенотерапия.</w:t>
      </w:r>
    </w:p>
    <w:p w:rsidR="00714057" w:rsidRPr="00811CA2" w:rsidRDefault="00714057" w:rsidP="00714057">
      <w:pPr>
        <w:pStyle w:val="a"/>
        <w:numPr>
          <w:ilvl w:val="0"/>
          <w:numId w:val="4"/>
        </w:numPr>
        <w:rPr>
          <w:sz w:val="22"/>
          <w:szCs w:val="22"/>
        </w:rPr>
      </w:pPr>
      <w:r w:rsidRPr="00811CA2">
        <w:rPr>
          <w:sz w:val="22"/>
          <w:szCs w:val="22"/>
        </w:rPr>
        <w:t>Прогноз зависит от стадии заболевания. При ранней диагностике, проведении ко</w:t>
      </w:r>
      <w:r w:rsidRPr="00811CA2">
        <w:rPr>
          <w:sz w:val="22"/>
          <w:szCs w:val="22"/>
        </w:rPr>
        <w:t>м</w:t>
      </w:r>
      <w:r w:rsidRPr="00811CA2">
        <w:rPr>
          <w:sz w:val="22"/>
          <w:szCs w:val="22"/>
        </w:rPr>
        <w:t>плекса лечебных мероприятий  прогноз для жизни благоприятный. При поздней диагностике заболевания прогноз для жизни неблагоприятный.</w:t>
      </w:r>
    </w:p>
    <w:p w:rsidR="00714057" w:rsidRPr="00811CA2" w:rsidRDefault="00714057" w:rsidP="00714057">
      <w:pPr>
        <w:ind w:firstLine="709"/>
        <w:jc w:val="both"/>
        <w:rPr>
          <w:sz w:val="22"/>
          <w:szCs w:val="22"/>
        </w:rPr>
      </w:pPr>
      <w:r w:rsidRPr="00811CA2">
        <w:rPr>
          <w:sz w:val="22"/>
          <w:szCs w:val="22"/>
        </w:rPr>
        <w:t>Профилактика:</w:t>
      </w:r>
    </w:p>
    <w:p w:rsidR="00714057" w:rsidRPr="00811CA2" w:rsidRDefault="00714057" w:rsidP="00714057">
      <w:pPr>
        <w:pStyle w:val="a"/>
        <w:numPr>
          <w:ilvl w:val="0"/>
          <w:numId w:val="4"/>
        </w:numPr>
        <w:rPr>
          <w:sz w:val="22"/>
          <w:szCs w:val="22"/>
        </w:rPr>
      </w:pPr>
      <w:r w:rsidRPr="00811CA2">
        <w:rPr>
          <w:sz w:val="22"/>
          <w:szCs w:val="22"/>
        </w:rPr>
        <w:t>борьба с курением;</w:t>
      </w:r>
    </w:p>
    <w:p w:rsidR="00714057" w:rsidRPr="00811CA2" w:rsidRDefault="00714057" w:rsidP="00714057">
      <w:pPr>
        <w:pStyle w:val="a"/>
        <w:numPr>
          <w:ilvl w:val="0"/>
          <w:numId w:val="4"/>
        </w:numPr>
        <w:rPr>
          <w:sz w:val="22"/>
          <w:szCs w:val="22"/>
        </w:rPr>
      </w:pPr>
      <w:r w:rsidRPr="00811CA2">
        <w:rPr>
          <w:sz w:val="22"/>
          <w:szCs w:val="22"/>
        </w:rPr>
        <w:t>соблюдение техники безопасности на производстве: устранение воздействия пыли (использование респираторов), ядовитых газов и профессиональных вре</w:t>
      </w:r>
      <w:r w:rsidRPr="00811CA2">
        <w:rPr>
          <w:sz w:val="22"/>
          <w:szCs w:val="22"/>
        </w:rPr>
        <w:t>д</w:t>
      </w:r>
      <w:r w:rsidRPr="00811CA2">
        <w:rPr>
          <w:sz w:val="22"/>
          <w:szCs w:val="22"/>
        </w:rPr>
        <w:t>ностей;</w:t>
      </w:r>
    </w:p>
    <w:p w:rsidR="00714057" w:rsidRPr="00811CA2" w:rsidRDefault="00714057" w:rsidP="00714057">
      <w:pPr>
        <w:pStyle w:val="a"/>
        <w:numPr>
          <w:ilvl w:val="0"/>
          <w:numId w:val="4"/>
        </w:numPr>
        <w:rPr>
          <w:sz w:val="22"/>
          <w:szCs w:val="22"/>
        </w:rPr>
      </w:pPr>
      <w:r w:rsidRPr="00811CA2">
        <w:rPr>
          <w:sz w:val="22"/>
          <w:szCs w:val="22"/>
        </w:rPr>
        <w:t>использование новых видов топлива (применение газовых двигателей в автомоб</w:t>
      </w:r>
      <w:r w:rsidRPr="00811CA2">
        <w:rPr>
          <w:sz w:val="22"/>
          <w:szCs w:val="22"/>
        </w:rPr>
        <w:t>и</w:t>
      </w:r>
      <w:r w:rsidRPr="00811CA2">
        <w:rPr>
          <w:sz w:val="22"/>
          <w:szCs w:val="22"/>
        </w:rPr>
        <w:t>лях);</w:t>
      </w:r>
    </w:p>
    <w:p w:rsidR="00714057" w:rsidRPr="00811CA2" w:rsidRDefault="00714057" w:rsidP="00714057">
      <w:pPr>
        <w:pStyle w:val="a"/>
        <w:numPr>
          <w:ilvl w:val="0"/>
          <w:numId w:val="4"/>
        </w:numPr>
        <w:rPr>
          <w:sz w:val="22"/>
          <w:szCs w:val="22"/>
        </w:rPr>
      </w:pPr>
      <w:r w:rsidRPr="00811CA2">
        <w:rPr>
          <w:sz w:val="22"/>
          <w:szCs w:val="22"/>
        </w:rPr>
        <w:t>диспансерное наблюдение за пациентами с хроническими заболеваниями органов дыхания;</w:t>
      </w:r>
    </w:p>
    <w:p w:rsidR="00714057" w:rsidRPr="00811CA2" w:rsidRDefault="00714057" w:rsidP="00714057">
      <w:pPr>
        <w:pStyle w:val="a"/>
        <w:numPr>
          <w:ilvl w:val="0"/>
          <w:numId w:val="4"/>
        </w:numPr>
        <w:rPr>
          <w:sz w:val="22"/>
          <w:szCs w:val="22"/>
        </w:rPr>
      </w:pPr>
      <w:r w:rsidRPr="00811CA2">
        <w:rPr>
          <w:sz w:val="22"/>
          <w:szCs w:val="22"/>
        </w:rPr>
        <w:t>диспансерное наблюдение за пациентами, которым проведено оперативное л</w:t>
      </w:r>
      <w:r w:rsidRPr="00811CA2">
        <w:rPr>
          <w:sz w:val="22"/>
          <w:szCs w:val="22"/>
        </w:rPr>
        <w:t>е</w:t>
      </w:r>
      <w:r w:rsidRPr="00811CA2">
        <w:rPr>
          <w:sz w:val="22"/>
          <w:szCs w:val="22"/>
        </w:rPr>
        <w:t>чение по поводу онкологического заболевания.</w:t>
      </w:r>
    </w:p>
    <w:p w:rsidR="00714057" w:rsidRPr="00811CA2" w:rsidRDefault="00714057" w:rsidP="00714057">
      <w:pPr>
        <w:pStyle w:val="ab"/>
        <w:spacing w:before="0" w:after="0"/>
        <w:ind w:firstLine="709"/>
        <w:rPr>
          <w:sz w:val="22"/>
          <w:szCs w:val="22"/>
        </w:rPr>
      </w:pPr>
      <w:r w:rsidRPr="00811CA2">
        <w:rPr>
          <w:sz w:val="22"/>
          <w:szCs w:val="22"/>
        </w:rPr>
        <w:t xml:space="preserve">5. Техника </w:t>
      </w:r>
      <w:proofErr w:type="spellStart"/>
      <w:r w:rsidRPr="00811CA2">
        <w:rPr>
          <w:sz w:val="22"/>
          <w:szCs w:val="22"/>
        </w:rPr>
        <w:t>п</w:t>
      </w:r>
      <w:proofErr w:type="spellEnd"/>
      <w:r w:rsidRPr="00811CA2">
        <w:rPr>
          <w:sz w:val="22"/>
          <w:szCs w:val="22"/>
        </w:rPr>
        <w:t xml:space="preserve">/к инъекций </w:t>
      </w:r>
      <w:r w:rsidRPr="00811CA2">
        <w:rPr>
          <w:sz w:val="22"/>
          <w:szCs w:val="22"/>
        </w:rPr>
        <w:noBreakHyphen/>
        <w:t xml:space="preserve"> согласно алгоритму действия.</w:t>
      </w:r>
    </w:p>
    <w:p w:rsidR="00714057" w:rsidRDefault="00714057"/>
    <w:p w:rsidR="00714057" w:rsidRDefault="00714057"/>
    <w:p w:rsidR="00714057" w:rsidRPr="005A3598" w:rsidRDefault="00714057" w:rsidP="00714057">
      <w:pPr>
        <w:widowControl w:val="0"/>
        <w:ind w:firstLine="709"/>
        <w:jc w:val="center"/>
        <w:rPr>
          <w:b/>
          <w:sz w:val="24"/>
        </w:rPr>
      </w:pPr>
      <w:r w:rsidRPr="00D467AB">
        <w:rPr>
          <w:b/>
          <w:sz w:val="24"/>
        </w:rPr>
        <w:t>Список литературы для ординаторов</w:t>
      </w:r>
    </w:p>
    <w:p w:rsidR="00714057" w:rsidRDefault="00714057" w:rsidP="00714057">
      <w:pPr>
        <w:autoSpaceDN w:val="0"/>
        <w:adjustRightInd w:val="0"/>
        <w:ind w:left="284"/>
        <w:rPr>
          <w:rFonts w:ascii="Times New Roman CYR" w:hAnsi="Times New Roman CYR" w:cs="Times New Roman CYR"/>
          <w:i/>
          <w:iCs/>
          <w:sz w:val="22"/>
          <w:szCs w:val="22"/>
        </w:rPr>
      </w:pPr>
      <w:r w:rsidRPr="003627DA">
        <w:rPr>
          <w:rFonts w:ascii="Times New Roman CYR" w:hAnsi="Times New Roman CYR" w:cs="Times New Roman CYR"/>
          <w:i/>
          <w:iCs/>
          <w:sz w:val="22"/>
          <w:szCs w:val="22"/>
        </w:rPr>
        <w:t>а) основная литература:</w:t>
      </w:r>
    </w:p>
    <w:p w:rsidR="00714057" w:rsidRPr="00BC6414" w:rsidRDefault="00714057" w:rsidP="00714057">
      <w:pPr>
        <w:numPr>
          <w:ilvl w:val="0"/>
          <w:numId w:val="6"/>
        </w:numPr>
        <w:spacing w:before="100" w:beforeAutospacing="1" w:after="100" w:afterAutospacing="1"/>
        <w:rPr>
          <w:sz w:val="22"/>
          <w:szCs w:val="22"/>
        </w:rPr>
      </w:pPr>
      <w:r w:rsidRPr="00BC6414">
        <w:rPr>
          <w:sz w:val="22"/>
          <w:szCs w:val="22"/>
        </w:rPr>
        <w:t xml:space="preserve">Онкология Национальное руководство. Под ред. </w:t>
      </w:r>
      <w:proofErr w:type="spellStart"/>
      <w:r>
        <w:rPr>
          <w:sz w:val="22"/>
          <w:szCs w:val="22"/>
        </w:rPr>
        <w:t>Акад</w:t>
      </w:r>
      <w:proofErr w:type="spellEnd"/>
      <w:r>
        <w:rPr>
          <w:sz w:val="22"/>
          <w:szCs w:val="22"/>
        </w:rPr>
        <w:t xml:space="preserve"> РАМН В.М. </w:t>
      </w:r>
      <w:proofErr w:type="spellStart"/>
      <w:r>
        <w:rPr>
          <w:sz w:val="22"/>
          <w:szCs w:val="22"/>
        </w:rPr>
        <w:t>Чиссов</w:t>
      </w:r>
      <w:proofErr w:type="spellEnd"/>
      <w:r>
        <w:rPr>
          <w:sz w:val="22"/>
          <w:szCs w:val="22"/>
        </w:rPr>
        <w:t>, акад. РАН</w:t>
      </w:r>
      <w:r w:rsidRPr="00BC6414">
        <w:rPr>
          <w:sz w:val="22"/>
          <w:szCs w:val="22"/>
        </w:rPr>
        <w:t xml:space="preserve"> и РАМН М.Н. Давы</w:t>
      </w:r>
      <w:r>
        <w:rPr>
          <w:sz w:val="22"/>
          <w:szCs w:val="22"/>
        </w:rPr>
        <w:t>дова.- Москва: ГЭОТА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Р-Медиа</w:t>
      </w:r>
      <w:proofErr w:type="spellEnd"/>
      <w:r>
        <w:rPr>
          <w:sz w:val="22"/>
          <w:szCs w:val="22"/>
        </w:rPr>
        <w:t>, 2014</w:t>
      </w:r>
      <w:r w:rsidRPr="00BC6414">
        <w:rPr>
          <w:sz w:val="22"/>
          <w:szCs w:val="22"/>
        </w:rPr>
        <w:t xml:space="preserve">.- 1072 с. </w:t>
      </w:r>
    </w:p>
    <w:p w:rsidR="00714057" w:rsidRDefault="00714057" w:rsidP="00714057">
      <w:pPr>
        <w:autoSpaceDN w:val="0"/>
        <w:adjustRightInd w:val="0"/>
        <w:ind w:left="284"/>
        <w:rPr>
          <w:rFonts w:ascii="Times New Roman CYR" w:hAnsi="Times New Roman CYR" w:cs="Times New Roman CYR"/>
          <w:sz w:val="22"/>
          <w:szCs w:val="22"/>
        </w:rPr>
      </w:pPr>
      <w:r w:rsidRPr="003627DA">
        <w:rPr>
          <w:rFonts w:ascii="Times New Roman CYR" w:hAnsi="Times New Roman CYR" w:cs="Times New Roman CYR"/>
          <w:i/>
          <w:iCs/>
          <w:sz w:val="22"/>
          <w:szCs w:val="22"/>
        </w:rPr>
        <w:lastRenderedPageBreak/>
        <w:t>б)  дополнительная литература</w:t>
      </w:r>
      <w:r w:rsidRPr="003627DA">
        <w:rPr>
          <w:rFonts w:ascii="Times New Roman CYR" w:hAnsi="Times New Roman CYR" w:cs="Times New Roman CYR"/>
          <w:sz w:val="22"/>
          <w:szCs w:val="22"/>
        </w:rPr>
        <w:t>:</w:t>
      </w:r>
    </w:p>
    <w:p w:rsidR="00714057" w:rsidRPr="00BC6414" w:rsidRDefault="00714057" w:rsidP="00714057">
      <w:pPr>
        <w:numPr>
          <w:ilvl w:val="0"/>
          <w:numId w:val="6"/>
        </w:numPr>
        <w:spacing w:before="100" w:beforeAutospacing="1" w:after="100" w:afterAutospacing="1"/>
        <w:rPr>
          <w:sz w:val="22"/>
          <w:szCs w:val="22"/>
        </w:rPr>
      </w:pPr>
      <w:proofErr w:type="spellStart"/>
      <w:r w:rsidRPr="00BC6414">
        <w:rPr>
          <w:sz w:val="22"/>
          <w:szCs w:val="22"/>
        </w:rPr>
        <w:t>Аруин</w:t>
      </w:r>
      <w:proofErr w:type="spellEnd"/>
      <w:r w:rsidRPr="00BC6414">
        <w:rPr>
          <w:sz w:val="22"/>
          <w:szCs w:val="22"/>
        </w:rPr>
        <w:t xml:space="preserve"> Л.И., </w:t>
      </w:r>
      <w:proofErr w:type="spellStart"/>
      <w:r w:rsidRPr="00BC6414">
        <w:rPr>
          <w:sz w:val="22"/>
          <w:szCs w:val="22"/>
        </w:rPr>
        <w:t>Капуллер</w:t>
      </w:r>
      <w:proofErr w:type="spellEnd"/>
      <w:r w:rsidRPr="00BC6414">
        <w:rPr>
          <w:sz w:val="22"/>
          <w:szCs w:val="22"/>
        </w:rPr>
        <w:t xml:space="preserve"> Л.Л., Исаков В.А. Морфологическая диагностика болезней орг</w:t>
      </w:r>
      <w:r w:rsidRPr="00BC6414">
        <w:rPr>
          <w:sz w:val="22"/>
          <w:szCs w:val="22"/>
        </w:rPr>
        <w:t>а</w:t>
      </w:r>
      <w:r w:rsidRPr="00BC6414">
        <w:rPr>
          <w:sz w:val="22"/>
          <w:szCs w:val="22"/>
        </w:rPr>
        <w:t xml:space="preserve">нов пищеварения. М.: </w:t>
      </w:r>
      <w:proofErr w:type="spellStart"/>
      <w:r w:rsidRPr="00BC6414">
        <w:rPr>
          <w:sz w:val="22"/>
          <w:szCs w:val="22"/>
        </w:rPr>
        <w:t>Триада-Х</w:t>
      </w:r>
      <w:proofErr w:type="spellEnd"/>
      <w:r w:rsidRPr="00BC6414">
        <w:rPr>
          <w:sz w:val="22"/>
          <w:szCs w:val="22"/>
        </w:rPr>
        <w:t>., 1998. – 483 с.</w:t>
      </w:r>
    </w:p>
    <w:p w:rsidR="00714057" w:rsidRPr="00BC6414" w:rsidRDefault="00714057" w:rsidP="00714057">
      <w:pPr>
        <w:numPr>
          <w:ilvl w:val="0"/>
          <w:numId w:val="6"/>
        </w:numPr>
        <w:spacing w:before="100" w:beforeAutospacing="1" w:after="100" w:afterAutospacing="1"/>
        <w:rPr>
          <w:sz w:val="22"/>
          <w:szCs w:val="22"/>
        </w:rPr>
      </w:pPr>
      <w:r w:rsidRPr="00BC6414">
        <w:rPr>
          <w:sz w:val="22"/>
          <w:szCs w:val="22"/>
        </w:rPr>
        <w:t xml:space="preserve">Избранные главы клинической гастроэнтерологии. Под ред. Лазебника Л.Б. М.: </w:t>
      </w:r>
      <w:proofErr w:type="spellStart"/>
      <w:r w:rsidRPr="00BC6414">
        <w:rPr>
          <w:sz w:val="22"/>
          <w:szCs w:val="22"/>
        </w:rPr>
        <w:t>Ан</w:t>
      </w:r>
      <w:r w:rsidRPr="00BC6414">
        <w:rPr>
          <w:sz w:val="22"/>
          <w:szCs w:val="22"/>
        </w:rPr>
        <w:t>а</w:t>
      </w:r>
      <w:r w:rsidRPr="00BC6414">
        <w:rPr>
          <w:sz w:val="22"/>
          <w:szCs w:val="22"/>
        </w:rPr>
        <w:t>харсис</w:t>
      </w:r>
      <w:proofErr w:type="spellEnd"/>
      <w:r w:rsidRPr="00BC6414">
        <w:rPr>
          <w:sz w:val="22"/>
          <w:szCs w:val="22"/>
        </w:rPr>
        <w:t>, 2005. – 464 с.</w:t>
      </w:r>
    </w:p>
    <w:p w:rsidR="00714057" w:rsidRPr="00BC6414" w:rsidRDefault="00714057" w:rsidP="00714057">
      <w:pPr>
        <w:pStyle w:val="a6"/>
        <w:widowControl/>
        <w:numPr>
          <w:ilvl w:val="0"/>
          <w:numId w:val="6"/>
        </w:numPr>
        <w:ind w:right="-113"/>
        <w:contextualSpacing w:val="0"/>
        <w:rPr>
          <w:sz w:val="22"/>
          <w:szCs w:val="22"/>
        </w:rPr>
      </w:pPr>
      <w:r w:rsidRPr="00BC6414">
        <w:rPr>
          <w:sz w:val="22"/>
          <w:szCs w:val="22"/>
        </w:rPr>
        <w:t>Клинические методы исследования больных с патологией органов пищеварения. Уче</w:t>
      </w:r>
      <w:r w:rsidRPr="00BC6414">
        <w:rPr>
          <w:sz w:val="22"/>
          <w:szCs w:val="22"/>
        </w:rPr>
        <w:t>б</w:t>
      </w:r>
      <w:r w:rsidRPr="00BC6414">
        <w:rPr>
          <w:sz w:val="22"/>
          <w:szCs w:val="22"/>
        </w:rPr>
        <w:t xml:space="preserve">ное пособие. Сост.: </w:t>
      </w:r>
      <w:proofErr w:type="spellStart"/>
      <w:r w:rsidRPr="00BC6414">
        <w:rPr>
          <w:sz w:val="22"/>
          <w:szCs w:val="22"/>
        </w:rPr>
        <w:t>Лоранская</w:t>
      </w:r>
      <w:proofErr w:type="spellEnd"/>
      <w:r w:rsidRPr="00BC6414">
        <w:rPr>
          <w:sz w:val="22"/>
          <w:szCs w:val="22"/>
        </w:rPr>
        <w:t xml:space="preserve"> И.Д., </w:t>
      </w:r>
      <w:proofErr w:type="spellStart"/>
      <w:r w:rsidRPr="00BC6414">
        <w:rPr>
          <w:sz w:val="22"/>
          <w:szCs w:val="22"/>
        </w:rPr>
        <w:t>Ракитская</w:t>
      </w:r>
      <w:proofErr w:type="spellEnd"/>
      <w:r w:rsidRPr="00BC6414">
        <w:rPr>
          <w:sz w:val="22"/>
          <w:szCs w:val="22"/>
        </w:rPr>
        <w:t xml:space="preserve"> Л.Г., Мамедова Л.Д. М.: РМАПО. 2009. – 23 с.</w:t>
      </w:r>
    </w:p>
    <w:p w:rsidR="00714057" w:rsidRDefault="00714057" w:rsidP="00714057">
      <w:pPr>
        <w:numPr>
          <w:ilvl w:val="0"/>
          <w:numId w:val="6"/>
        </w:numPr>
        <w:spacing w:before="100" w:beforeAutospacing="1" w:after="100" w:afterAutospacing="1"/>
        <w:rPr>
          <w:sz w:val="22"/>
          <w:szCs w:val="22"/>
        </w:rPr>
      </w:pPr>
      <w:r w:rsidRPr="00BC6414">
        <w:rPr>
          <w:sz w:val="22"/>
          <w:szCs w:val="22"/>
        </w:rPr>
        <w:t xml:space="preserve">Патологическая анатомия. Национальное руководство. Под. ред. </w:t>
      </w:r>
      <w:proofErr w:type="spellStart"/>
      <w:r w:rsidRPr="00BC6414">
        <w:rPr>
          <w:sz w:val="22"/>
          <w:szCs w:val="22"/>
        </w:rPr>
        <w:t>Пальцева</w:t>
      </w:r>
      <w:proofErr w:type="spellEnd"/>
      <w:r w:rsidRPr="00BC6414">
        <w:rPr>
          <w:sz w:val="22"/>
          <w:szCs w:val="22"/>
        </w:rPr>
        <w:t xml:space="preserve"> М.А., </w:t>
      </w:r>
      <w:proofErr w:type="spellStart"/>
      <w:r w:rsidRPr="00BC6414">
        <w:rPr>
          <w:sz w:val="22"/>
          <w:szCs w:val="22"/>
        </w:rPr>
        <w:t>Ка</w:t>
      </w:r>
      <w:r w:rsidRPr="00BC6414">
        <w:rPr>
          <w:sz w:val="22"/>
          <w:szCs w:val="22"/>
        </w:rPr>
        <w:t>к</w:t>
      </w:r>
      <w:r w:rsidRPr="00BC6414">
        <w:rPr>
          <w:sz w:val="22"/>
          <w:szCs w:val="22"/>
        </w:rPr>
        <w:t>турского</w:t>
      </w:r>
      <w:proofErr w:type="spellEnd"/>
      <w:r w:rsidRPr="00BC6414">
        <w:rPr>
          <w:sz w:val="22"/>
          <w:szCs w:val="22"/>
        </w:rPr>
        <w:t xml:space="preserve"> В.В., </w:t>
      </w:r>
      <w:proofErr w:type="spellStart"/>
      <w:r w:rsidRPr="00BC6414">
        <w:rPr>
          <w:sz w:val="22"/>
          <w:szCs w:val="22"/>
        </w:rPr>
        <w:t>Зайратьянца</w:t>
      </w:r>
      <w:proofErr w:type="spellEnd"/>
      <w:r w:rsidRPr="00BC6414">
        <w:rPr>
          <w:sz w:val="22"/>
          <w:szCs w:val="22"/>
        </w:rPr>
        <w:t xml:space="preserve"> О.В.  М. :ГЭОТАР – </w:t>
      </w:r>
      <w:proofErr w:type="spellStart"/>
      <w:r w:rsidRPr="00BC6414">
        <w:rPr>
          <w:sz w:val="22"/>
          <w:szCs w:val="22"/>
        </w:rPr>
        <w:t>Медиа</w:t>
      </w:r>
      <w:proofErr w:type="spellEnd"/>
      <w:r w:rsidRPr="00BC6414">
        <w:rPr>
          <w:sz w:val="22"/>
          <w:szCs w:val="22"/>
        </w:rPr>
        <w:t>, 2011, 1264 с.</w:t>
      </w:r>
    </w:p>
    <w:p w:rsidR="00714057" w:rsidRPr="00CB25AD" w:rsidRDefault="00714057" w:rsidP="00714057">
      <w:pPr>
        <w:numPr>
          <w:ilvl w:val="0"/>
          <w:numId w:val="6"/>
        </w:numPr>
        <w:spacing w:before="100" w:beforeAutospacing="1" w:after="100" w:afterAutospacing="1"/>
        <w:rPr>
          <w:sz w:val="22"/>
          <w:szCs w:val="22"/>
        </w:rPr>
      </w:pPr>
      <w:r w:rsidRPr="00303C32">
        <w:rPr>
          <w:color w:val="333333"/>
          <w:sz w:val="22"/>
          <w:szCs w:val="22"/>
          <w:bdr w:val="none" w:sz="0" w:space="0" w:color="auto" w:frame="1"/>
        </w:rPr>
        <w:t>Ганцев Ш.Х.</w:t>
      </w:r>
      <w:r>
        <w:rPr>
          <w:color w:val="333333"/>
          <w:sz w:val="22"/>
          <w:szCs w:val="22"/>
          <w:bdr w:val="none" w:sz="0" w:space="0" w:color="auto" w:frame="1"/>
        </w:rPr>
        <w:t xml:space="preserve">, </w:t>
      </w:r>
      <w:proofErr w:type="spellStart"/>
      <w:r>
        <w:rPr>
          <w:color w:val="333333"/>
          <w:sz w:val="22"/>
          <w:szCs w:val="22"/>
          <w:bdr w:val="none" w:sz="0" w:space="0" w:color="auto" w:frame="1"/>
        </w:rPr>
        <w:t>Тер-Ованесов</w:t>
      </w:r>
      <w:proofErr w:type="spellEnd"/>
      <w:r>
        <w:rPr>
          <w:color w:val="333333"/>
          <w:sz w:val="22"/>
          <w:szCs w:val="22"/>
          <w:bdr w:val="none" w:sz="0" w:space="0" w:color="auto" w:frame="1"/>
        </w:rPr>
        <w:t xml:space="preserve"> М.Д., Рахматуллина И.Р., </w:t>
      </w:r>
      <w:proofErr w:type="spellStart"/>
      <w:r>
        <w:rPr>
          <w:color w:val="333333"/>
          <w:sz w:val="22"/>
          <w:szCs w:val="22"/>
          <w:bdr w:val="none" w:sz="0" w:space="0" w:color="auto" w:frame="1"/>
        </w:rPr>
        <w:t>Арыбжанов</w:t>
      </w:r>
      <w:proofErr w:type="spellEnd"/>
      <w:r>
        <w:rPr>
          <w:color w:val="333333"/>
          <w:sz w:val="22"/>
          <w:szCs w:val="22"/>
          <w:bdr w:val="none" w:sz="0" w:space="0" w:color="auto" w:frame="1"/>
        </w:rPr>
        <w:t xml:space="preserve"> Д.Т. Рак желудка. – Уфа: </w:t>
      </w:r>
      <w:proofErr w:type="spellStart"/>
      <w:r>
        <w:rPr>
          <w:color w:val="333333"/>
          <w:sz w:val="22"/>
          <w:szCs w:val="22"/>
          <w:bdr w:val="none" w:sz="0" w:space="0" w:color="auto" w:frame="1"/>
        </w:rPr>
        <w:t>Гилем</w:t>
      </w:r>
      <w:proofErr w:type="spellEnd"/>
      <w:r>
        <w:rPr>
          <w:color w:val="333333"/>
          <w:sz w:val="22"/>
          <w:szCs w:val="22"/>
          <w:bdr w:val="none" w:sz="0" w:space="0" w:color="auto" w:frame="1"/>
        </w:rPr>
        <w:t xml:space="preserve">, </w:t>
      </w:r>
      <w:proofErr w:type="spellStart"/>
      <w:r>
        <w:rPr>
          <w:color w:val="333333"/>
          <w:sz w:val="22"/>
          <w:szCs w:val="22"/>
          <w:bdr w:val="none" w:sz="0" w:space="0" w:color="auto" w:frame="1"/>
        </w:rPr>
        <w:t>Башк</w:t>
      </w:r>
      <w:proofErr w:type="spellEnd"/>
      <w:r>
        <w:rPr>
          <w:color w:val="333333"/>
          <w:sz w:val="22"/>
          <w:szCs w:val="22"/>
          <w:bdr w:val="none" w:sz="0" w:space="0" w:color="auto" w:frame="1"/>
        </w:rPr>
        <w:t xml:space="preserve">. </w:t>
      </w:r>
      <w:proofErr w:type="spellStart"/>
      <w:r>
        <w:rPr>
          <w:color w:val="333333"/>
          <w:sz w:val="22"/>
          <w:szCs w:val="22"/>
          <w:bdr w:val="none" w:sz="0" w:space="0" w:color="auto" w:frame="1"/>
        </w:rPr>
        <w:t>Энцикл</w:t>
      </w:r>
      <w:proofErr w:type="spellEnd"/>
      <w:r>
        <w:rPr>
          <w:color w:val="333333"/>
          <w:sz w:val="22"/>
          <w:szCs w:val="22"/>
          <w:bdr w:val="none" w:sz="0" w:space="0" w:color="auto" w:frame="1"/>
        </w:rPr>
        <w:t>., 2014. – 304с.</w:t>
      </w:r>
    </w:p>
    <w:p w:rsidR="00714057" w:rsidRPr="00CB25AD" w:rsidRDefault="00714057" w:rsidP="00714057">
      <w:pPr>
        <w:numPr>
          <w:ilvl w:val="0"/>
          <w:numId w:val="6"/>
        </w:numPr>
        <w:spacing w:before="100" w:beforeAutospacing="1" w:after="100" w:afterAutospacing="1"/>
        <w:rPr>
          <w:sz w:val="22"/>
          <w:szCs w:val="22"/>
        </w:rPr>
      </w:pPr>
      <w:r>
        <w:rPr>
          <w:color w:val="333333"/>
          <w:sz w:val="22"/>
          <w:szCs w:val="22"/>
          <w:bdr w:val="none" w:sz="0" w:space="0" w:color="auto" w:frame="1"/>
        </w:rPr>
        <w:t xml:space="preserve">Амбулаторно-поликлиническая онкология: руководство для врачей/ Ш.Х.Ганцев, </w:t>
      </w:r>
      <w:proofErr w:type="spellStart"/>
      <w:r>
        <w:rPr>
          <w:color w:val="333333"/>
          <w:sz w:val="22"/>
          <w:szCs w:val="22"/>
          <w:bdr w:val="none" w:sz="0" w:space="0" w:color="auto" w:frame="1"/>
        </w:rPr>
        <w:t>В.В.Старинский</w:t>
      </w:r>
      <w:proofErr w:type="spellEnd"/>
      <w:r>
        <w:rPr>
          <w:color w:val="333333"/>
          <w:sz w:val="22"/>
          <w:szCs w:val="22"/>
          <w:bdr w:val="none" w:sz="0" w:space="0" w:color="auto" w:frame="1"/>
        </w:rPr>
        <w:t xml:space="preserve">, И.Р.Рахматуллина, Л.Н.Кудряшова, Р.З.Султанов. – М.: </w:t>
      </w:r>
      <w:proofErr w:type="spellStart"/>
      <w:r>
        <w:rPr>
          <w:color w:val="333333"/>
          <w:sz w:val="22"/>
          <w:szCs w:val="22"/>
          <w:bdr w:val="none" w:sz="0" w:space="0" w:color="auto" w:frame="1"/>
        </w:rPr>
        <w:t>ГЭОТАР-Медиа</w:t>
      </w:r>
      <w:proofErr w:type="spellEnd"/>
      <w:r>
        <w:rPr>
          <w:color w:val="333333"/>
          <w:sz w:val="22"/>
          <w:szCs w:val="22"/>
          <w:bdr w:val="none" w:sz="0" w:space="0" w:color="auto" w:frame="1"/>
        </w:rPr>
        <w:t>, 2012. – 448с.</w:t>
      </w:r>
    </w:p>
    <w:p w:rsidR="00714057" w:rsidRPr="003627DA" w:rsidRDefault="00714057" w:rsidP="00714057">
      <w:pPr>
        <w:autoSpaceDN w:val="0"/>
        <w:adjustRightInd w:val="0"/>
        <w:ind w:left="284"/>
        <w:rPr>
          <w:rFonts w:ascii="Times New Roman CYR" w:hAnsi="Times New Roman CYR" w:cs="Times New Roman CYR"/>
          <w:sz w:val="22"/>
          <w:szCs w:val="22"/>
        </w:rPr>
      </w:pPr>
      <w:r w:rsidRPr="003627DA">
        <w:rPr>
          <w:rFonts w:ascii="Times New Roman CYR" w:hAnsi="Times New Roman CYR" w:cs="Times New Roman CYR"/>
          <w:i/>
          <w:iCs/>
          <w:sz w:val="22"/>
          <w:szCs w:val="22"/>
        </w:rPr>
        <w:t>в) программное обеспечение</w:t>
      </w:r>
      <w:r w:rsidRPr="003627DA">
        <w:rPr>
          <w:rFonts w:ascii="Times New Roman CYR" w:hAnsi="Times New Roman CYR" w:cs="Times New Roman CYR"/>
          <w:sz w:val="22"/>
          <w:szCs w:val="22"/>
        </w:rPr>
        <w:t xml:space="preserve">: </w:t>
      </w:r>
    </w:p>
    <w:p w:rsidR="00714057" w:rsidRPr="003627DA" w:rsidRDefault="00714057" w:rsidP="00714057">
      <w:pPr>
        <w:pStyle w:val="ac"/>
        <w:numPr>
          <w:ilvl w:val="0"/>
          <w:numId w:val="7"/>
        </w:numPr>
        <w:autoSpaceDN w:val="0"/>
        <w:adjustRightInd w:val="0"/>
        <w:jc w:val="both"/>
        <w:rPr>
          <w:sz w:val="22"/>
          <w:szCs w:val="22"/>
        </w:rPr>
      </w:pPr>
      <w:proofErr w:type="spellStart"/>
      <w:r w:rsidRPr="003627DA">
        <w:rPr>
          <w:color w:val="000000"/>
          <w:sz w:val="22"/>
          <w:szCs w:val="22"/>
          <w:lang w:val="en-US"/>
        </w:rPr>
        <w:t>MedShow</w:t>
      </w:r>
      <w:proofErr w:type="spellEnd"/>
      <w:r w:rsidRPr="003627DA">
        <w:rPr>
          <w:color w:val="000000"/>
          <w:sz w:val="22"/>
          <w:szCs w:val="22"/>
        </w:rPr>
        <w:t xml:space="preserve"> – программа просмотра снимков и рисунков</w:t>
      </w:r>
    </w:p>
    <w:p w:rsidR="00714057" w:rsidRPr="003627DA" w:rsidRDefault="00714057" w:rsidP="00714057">
      <w:pPr>
        <w:pStyle w:val="ac"/>
        <w:numPr>
          <w:ilvl w:val="0"/>
          <w:numId w:val="7"/>
        </w:numPr>
        <w:autoSpaceDN w:val="0"/>
        <w:adjustRightInd w:val="0"/>
        <w:jc w:val="both"/>
        <w:rPr>
          <w:sz w:val="22"/>
          <w:szCs w:val="22"/>
        </w:rPr>
      </w:pPr>
      <w:r w:rsidRPr="003627DA">
        <w:rPr>
          <w:sz w:val="22"/>
          <w:szCs w:val="22"/>
        </w:rPr>
        <w:t xml:space="preserve">программа тестового контроля «Экзаменатор </w:t>
      </w:r>
      <w:r w:rsidRPr="003627DA">
        <w:rPr>
          <w:sz w:val="22"/>
          <w:szCs w:val="22"/>
          <w:lang w:val="en-US"/>
        </w:rPr>
        <w:t>V</w:t>
      </w:r>
      <w:r w:rsidRPr="003627DA">
        <w:rPr>
          <w:sz w:val="22"/>
          <w:szCs w:val="22"/>
        </w:rPr>
        <w:t>.0»</w:t>
      </w:r>
    </w:p>
    <w:p w:rsidR="00714057" w:rsidRPr="003627DA" w:rsidRDefault="00714057" w:rsidP="00714057">
      <w:pPr>
        <w:autoSpaceDN w:val="0"/>
        <w:adjustRightInd w:val="0"/>
        <w:ind w:left="284"/>
        <w:rPr>
          <w:rFonts w:ascii="Times New Roman CYR" w:hAnsi="Times New Roman CYR" w:cs="Times New Roman CYR"/>
          <w:color w:val="000000"/>
          <w:sz w:val="22"/>
          <w:szCs w:val="22"/>
          <w:lang/>
        </w:rPr>
      </w:pPr>
    </w:p>
    <w:p w:rsidR="00714057" w:rsidRPr="003627DA" w:rsidRDefault="00714057" w:rsidP="00714057">
      <w:pPr>
        <w:autoSpaceDN w:val="0"/>
        <w:adjustRightInd w:val="0"/>
        <w:ind w:left="284"/>
        <w:rPr>
          <w:rFonts w:ascii="Times New Roman CYR" w:hAnsi="Times New Roman CYR" w:cs="Times New Roman CYR"/>
          <w:i/>
          <w:iCs/>
          <w:sz w:val="22"/>
          <w:szCs w:val="22"/>
        </w:rPr>
      </w:pPr>
      <w:r w:rsidRPr="003627DA">
        <w:rPr>
          <w:rFonts w:ascii="Times New Roman CYR" w:hAnsi="Times New Roman CYR" w:cs="Times New Roman CYR"/>
          <w:i/>
          <w:iCs/>
          <w:sz w:val="22"/>
          <w:szCs w:val="22"/>
        </w:rPr>
        <w:t>г) базы данных, информационно-справочные системы –</w:t>
      </w:r>
    </w:p>
    <w:p w:rsidR="00714057" w:rsidRPr="003627DA" w:rsidRDefault="00714057" w:rsidP="00714057">
      <w:pPr>
        <w:tabs>
          <w:tab w:val="left" w:pos="360"/>
        </w:tabs>
        <w:rPr>
          <w:sz w:val="22"/>
          <w:szCs w:val="22"/>
        </w:rPr>
      </w:pPr>
      <w:r w:rsidRPr="003627DA">
        <w:rPr>
          <w:sz w:val="22"/>
          <w:szCs w:val="22"/>
        </w:rPr>
        <w:tab/>
        <w:t>1.Эле</w:t>
      </w:r>
      <w:r>
        <w:rPr>
          <w:sz w:val="22"/>
          <w:szCs w:val="22"/>
        </w:rPr>
        <w:t>ктронный каталог библиотеки БГМУ</w:t>
      </w:r>
      <w:r w:rsidRPr="003627DA">
        <w:rPr>
          <w:sz w:val="22"/>
          <w:szCs w:val="22"/>
        </w:rPr>
        <w:t>.</w:t>
      </w:r>
    </w:p>
    <w:p w:rsidR="00714057" w:rsidRPr="003627DA" w:rsidRDefault="00714057" w:rsidP="00714057">
      <w:pPr>
        <w:ind w:firstLine="360"/>
        <w:rPr>
          <w:sz w:val="22"/>
          <w:szCs w:val="22"/>
        </w:rPr>
      </w:pPr>
      <w:r w:rsidRPr="003627DA">
        <w:rPr>
          <w:sz w:val="22"/>
          <w:szCs w:val="22"/>
        </w:rPr>
        <w:t xml:space="preserve">2. Система ГАРАНТ: электронный периодический справочник [Электронный ресурс]. – Электр. дан. (7162 Мб: 473 378 документов). – [Б.и., 199 -]. </w:t>
      </w:r>
    </w:p>
    <w:p w:rsidR="00714057" w:rsidRPr="003627DA" w:rsidRDefault="00714057" w:rsidP="00714057">
      <w:pPr>
        <w:ind w:firstLine="360"/>
        <w:rPr>
          <w:sz w:val="22"/>
          <w:szCs w:val="22"/>
        </w:rPr>
      </w:pPr>
      <w:r w:rsidRPr="003627DA">
        <w:rPr>
          <w:sz w:val="22"/>
          <w:szCs w:val="22"/>
        </w:rPr>
        <w:t xml:space="preserve">3. </w:t>
      </w:r>
      <w:proofErr w:type="spellStart"/>
      <w:r w:rsidRPr="003627DA">
        <w:rPr>
          <w:sz w:val="22"/>
          <w:szCs w:val="22"/>
          <w:lang w:val="en-US"/>
        </w:rPr>
        <w:t>ConsultantPlus</w:t>
      </w:r>
      <w:proofErr w:type="spellEnd"/>
      <w:r w:rsidRPr="003627DA">
        <w:rPr>
          <w:sz w:val="22"/>
          <w:szCs w:val="22"/>
        </w:rPr>
        <w:t xml:space="preserve">: </w:t>
      </w:r>
      <w:proofErr w:type="spellStart"/>
      <w:r w:rsidRPr="003627DA">
        <w:rPr>
          <w:sz w:val="22"/>
          <w:szCs w:val="22"/>
        </w:rPr>
        <w:t>справочно</w:t>
      </w:r>
      <w:proofErr w:type="spellEnd"/>
      <w:r w:rsidRPr="003627DA">
        <w:rPr>
          <w:sz w:val="22"/>
          <w:szCs w:val="22"/>
        </w:rPr>
        <w:t xml:space="preserve"> - поисковая система [Электронный ресурс]. –  Электр. дан. (733 861 документов) – [Б.и., 199 -].</w:t>
      </w:r>
    </w:p>
    <w:p w:rsidR="00714057" w:rsidRPr="003627DA" w:rsidRDefault="00714057" w:rsidP="00714057">
      <w:pPr>
        <w:pStyle w:val="ac"/>
        <w:ind w:left="360"/>
        <w:rPr>
          <w:sz w:val="22"/>
          <w:szCs w:val="22"/>
        </w:rPr>
      </w:pPr>
      <w:r w:rsidRPr="003627DA">
        <w:rPr>
          <w:sz w:val="22"/>
          <w:szCs w:val="22"/>
        </w:rPr>
        <w:t>4.</w:t>
      </w:r>
      <w:r w:rsidRPr="003627DA">
        <w:rPr>
          <w:b/>
          <w:bCs/>
          <w:sz w:val="22"/>
          <w:szCs w:val="22"/>
        </w:rPr>
        <w:t xml:space="preserve"> </w:t>
      </w:r>
      <w:r w:rsidRPr="003627DA">
        <w:rPr>
          <w:sz w:val="22"/>
          <w:szCs w:val="22"/>
        </w:rPr>
        <w:t>Базы данных, имеющиеся на кафедре и в свободном доступе</w:t>
      </w:r>
    </w:p>
    <w:p w:rsidR="00714057" w:rsidRPr="003627DA" w:rsidRDefault="00714057" w:rsidP="00714057">
      <w:pPr>
        <w:pStyle w:val="ac"/>
        <w:tabs>
          <w:tab w:val="clear" w:pos="4677"/>
          <w:tab w:val="clear" w:pos="9355"/>
        </w:tabs>
        <w:ind w:left="360"/>
        <w:jc w:val="both"/>
        <w:rPr>
          <w:sz w:val="22"/>
          <w:szCs w:val="22"/>
        </w:rPr>
      </w:pPr>
      <w:r w:rsidRPr="003627DA">
        <w:rPr>
          <w:sz w:val="22"/>
          <w:szCs w:val="22"/>
        </w:rPr>
        <w:tab/>
        <w:t>В свете реформирования системы здравоохранения и новых требованиях к медицинскому образованию кафедра для обучения по разделам внутренних болезней и профессиональных болезней предлагает дополнительно следующие доступные Интернет-ресурсы</w:t>
      </w:r>
    </w:p>
    <w:p w:rsidR="00714057" w:rsidRPr="00714057" w:rsidRDefault="00714057" w:rsidP="00714057">
      <w:pPr>
        <w:pStyle w:val="2"/>
        <w:jc w:val="center"/>
        <w:rPr>
          <w:rFonts w:ascii="Times New Roman" w:hAnsi="Times New Roman" w:cs="Times New Roman"/>
          <w:b w:val="0"/>
          <w:bCs w:val="0"/>
          <w:i/>
          <w:iCs/>
          <w:color w:val="000000" w:themeColor="text1"/>
          <w:sz w:val="22"/>
          <w:szCs w:val="22"/>
        </w:rPr>
      </w:pPr>
      <w:r w:rsidRPr="00714057">
        <w:rPr>
          <w:rFonts w:ascii="Times New Roman" w:hAnsi="Times New Roman" w:cs="Times New Roman"/>
          <w:color w:val="000000" w:themeColor="text1"/>
          <w:sz w:val="22"/>
          <w:szCs w:val="22"/>
        </w:rPr>
        <w:t>Национальные и международные стандарты и консенсусы, Приказы МЗ РФ</w:t>
      </w:r>
    </w:p>
    <w:p w:rsidR="00714057" w:rsidRPr="003627DA" w:rsidRDefault="00714057" w:rsidP="00714057">
      <w:pPr>
        <w:widowControl w:val="0"/>
        <w:numPr>
          <w:ilvl w:val="0"/>
          <w:numId w:val="8"/>
        </w:numPr>
        <w:autoSpaceDE w:val="0"/>
        <w:autoSpaceDN w:val="0"/>
        <w:adjustRightInd w:val="0"/>
        <w:rPr>
          <w:sz w:val="22"/>
          <w:szCs w:val="22"/>
        </w:rPr>
      </w:pPr>
      <w:r w:rsidRPr="003627DA">
        <w:rPr>
          <w:sz w:val="22"/>
          <w:szCs w:val="22"/>
        </w:rPr>
        <w:t xml:space="preserve">Стандарты оказания медицинской помощи населению РФ 2013. </w:t>
      </w:r>
      <w:hyperlink r:id="rId5" w:history="1">
        <w:r w:rsidRPr="003627DA">
          <w:rPr>
            <w:rStyle w:val="ae"/>
            <w:sz w:val="22"/>
            <w:szCs w:val="22"/>
          </w:rPr>
          <w:t>http://www.ros-med.info/standart-protocol/index.php?id=236&amp;action=standart-tree</w:t>
        </w:r>
      </w:hyperlink>
      <w:r w:rsidRPr="003627DA">
        <w:rPr>
          <w:sz w:val="22"/>
          <w:szCs w:val="22"/>
        </w:rPr>
        <w:t xml:space="preserve"> и  </w:t>
      </w:r>
      <w:hyperlink r:id="rId6" w:history="1">
        <w:r w:rsidRPr="003627DA">
          <w:rPr>
            <w:rStyle w:val="ae"/>
            <w:sz w:val="22"/>
            <w:szCs w:val="22"/>
            <w:lang w:val="en-US"/>
          </w:rPr>
          <w:t>http</w:t>
        </w:r>
        <w:r w:rsidRPr="003627DA">
          <w:rPr>
            <w:rStyle w:val="ae"/>
            <w:sz w:val="22"/>
            <w:szCs w:val="22"/>
          </w:rPr>
          <w:t>://</w:t>
        </w:r>
        <w:r w:rsidRPr="003627DA">
          <w:rPr>
            <w:rStyle w:val="ae"/>
            <w:sz w:val="22"/>
            <w:szCs w:val="22"/>
            <w:lang w:val="en-US"/>
          </w:rPr>
          <w:t>www</w:t>
        </w:r>
        <w:r w:rsidRPr="003627DA">
          <w:rPr>
            <w:rStyle w:val="ae"/>
            <w:sz w:val="22"/>
            <w:szCs w:val="22"/>
          </w:rPr>
          <w:t>.</w:t>
        </w:r>
        <w:proofErr w:type="spellStart"/>
        <w:r w:rsidRPr="003627DA">
          <w:rPr>
            <w:rStyle w:val="ae"/>
            <w:sz w:val="22"/>
            <w:szCs w:val="22"/>
            <w:lang w:val="en-US"/>
          </w:rPr>
          <w:t>rosminzdrav</w:t>
        </w:r>
        <w:proofErr w:type="spellEnd"/>
        <w:r w:rsidRPr="003627DA">
          <w:rPr>
            <w:rStyle w:val="ae"/>
            <w:sz w:val="22"/>
            <w:szCs w:val="22"/>
          </w:rPr>
          <w:t>.</w:t>
        </w:r>
        <w:proofErr w:type="spellStart"/>
        <w:r w:rsidRPr="003627DA">
          <w:rPr>
            <w:rStyle w:val="ae"/>
            <w:sz w:val="22"/>
            <w:szCs w:val="22"/>
            <w:lang w:val="en-US"/>
          </w:rPr>
          <w:t>ru</w:t>
        </w:r>
        <w:proofErr w:type="spellEnd"/>
        <w:r w:rsidRPr="003627DA">
          <w:rPr>
            <w:rStyle w:val="ae"/>
            <w:sz w:val="22"/>
            <w:szCs w:val="22"/>
          </w:rPr>
          <w:t>/</w:t>
        </w:r>
        <w:r w:rsidRPr="003627DA">
          <w:rPr>
            <w:rStyle w:val="ae"/>
            <w:sz w:val="22"/>
            <w:szCs w:val="22"/>
            <w:lang w:val="en-US"/>
          </w:rPr>
          <w:t>ministry</w:t>
        </w:r>
        <w:r w:rsidRPr="003627DA">
          <w:rPr>
            <w:rStyle w:val="ae"/>
            <w:sz w:val="22"/>
            <w:szCs w:val="22"/>
          </w:rPr>
          <w:t>/61/22/</w:t>
        </w:r>
        <w:proofErr w:type="spellStart"/>
        <w:r w:rsidRPr="003627DA">
          <w:rPr>
            <w:rStyle w:val="ae"/>
            <w:sz w:val="22"/>
            <w:szCs w:val="22"/>
            <w:lang w:val="en-US"/>
          </w:rPr>
          <w:t>stranitsa</w:t>
        </w:r>
        <w:proofErr w:type="spellEnd"/>
        <w:r w:rsidRPr="003627DA">
          <w:rPr>
            <w:rStyle w:val="ae"/>
            <w:sz w:val="22"/>
            <w:szCs w:val="22"/>
          </w:rPr>
          <w:t>-979/</w:t>
        </w:r>
        <w:proofErr w:type="spellStart"/>
        <w:r w:rsidRPr="003627DA">
          <w:rPr>
            <w:rStyle w:val="ae"/>
            <w:sz w:val="22"/>
            <w:szCs w:val="22"/>
            <w:lang w:val="en-US"/>
          </w:rPr>
          <w:t>stranitsa</w:t>
        </w:r>
        <w:proofErr w:type="spellEnd"/>
        <w:r w:rsidRPr="003627DA">
          <w:rPr>
            <w:rStyle w:val="ae"/>
            <w:sz w:val="22"/>
            <w:szCs w:val="22"/>
          </w:rPr>
          <w:t>-983</w:t>
        </w:r>
      </w:hyperlink>
      <w:r w:rsidRPr="003627DA">
        <w:rPr>
          <w:color w:val="0000FF"/>
          <w:sz w:val="22"/>
          <w:szCs w:val="22"/>
        </w:rPr>
        <w:t xml:space="preserve"> </w:t>
      </w:r>
    </w:p>
    <w:p w:rsidR="00714057" w:rsidRPr="003627DA" w:rsidRDefault="00714057" w:rsidP="00714057">
      <w:pPr>
        <w:ind w:left="360"/>
        <w:rPr>
          <w:b/>
          <w:bCs/>
          <w:sz w:val="22"/>
          <w:szCs w:val="22"/>
        </w:rPr>
      </w:pPr>
      <w:r w:rsidRPr="003627DA">
        <w:rPr>
          <w:b/>
          <w:bCs/>
          <w:sz w:val="22"/>
          <w:szCs w:val="22"/>
        </w:rPr>
        <w:t>2. Национальные и международные рекомендации по диагностике и лечению заболев</w:t>
      </w:r>
      <w:r w:rsidRPr="003627DA">
        <w:rPr>
          <w:b/>
          <w:bCs/>
          <w:sz w:val="22"/>
          <w:szCs w:val="22"/>
        </w:rPr>
        <w:t>а</w:t>
      </w:r>
      <w:r w:rsidRPr="003627DA">
        <w:rPr>
          <w:b/>
          <w:bCs/>
          <w:sz w:val="22"/>
          <w:szCs w:val="22"/>
        </w:rPr>
        <w:t xml:space="preserve">ний (на русском языке). </w:t>
      </w:r>
    </w:p>
    <w:p w:rsidR="00714057" w:rsidRPr="003627DA" w:rsidRDefault="00714057" w:rsidP="00714057">
      <w:pPr>
        <w:ind w:firstLine="360"/>
        <w:jc w:val="both"/>
        <w:rPr>
          <w:sz w:val="22"/>
          <w:szCs w:val="22"/>
          <w:lang w:eastAsia="en-US"/>
        </w:rPr>
      </w:pPr>
      <w:r w:rsidRPr="003627DA">
        <w:rPr>
          <w:b/>
          <w:i/>
          <w:sz w:val="22"/>
          <w:szCs w:val="22"/>
          <w:lang w:eastAsia="en-US"/>
        </w:rPr>
        <w:t xml:space="preserve">3. Перечень электронно-библиотечных систем, к которым имеется доступ в </w:t>
      </w:r>
      <w:r>
        <w:rPr>
          <w:b/>
          <w:i/>
          <w:sz w:val="22"/>
          <w:szCs w:val="22"/>
          <w:lang w:eastAsia="en-US"/>
        </w:rPr>
        <w:t>БГМУ</w:t>
      </w:r>
      <w:r w:rsidRPr="003627DA">
        <w:rPr>
          <w:sz w:val="22"/>
          <w:szCs w:val="22"/>
          <w:lang w:eastAsia="en-US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395"/>
        <w:gridCol w:w="5244"/>
      </w:tblGrid>
      <w:tr w:rsidR="00714057" w:rsidRPr="008E15EE" w:rsidTr="00B5781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57" w:rsidRPr="001546DB" w:rsidRDefault="00714057" w:rsidP="00B57814">
            <w:pPr>
              <w:pStyle w:val="af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46DB">
              <w:rPr>
                <w:rFonts w:ascii="Times New Roman" w:hAnsi="Times New Roman" w:cs="Times New Roman"/>
                <w:sz w:val="20"/>
                <w:szCs w:val="20"/>
              </w:rPr>
              <w:t>Библиотеки, в том числе цифровые (электро</w:t>
            </w:r>
            <w:r w:rsidRPr="001546D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546DB">
              <w:rPr>
                <w:rFonts w:ascii="Times New Roman" w:hAnsi="Times New Roman" w:cs="Times New Roman"/>
                <w:sz w:val="20"/>
                <w:szCs w:val="20"/>
              </w:rPr>
              <w:t>ные) библиотеки, обеспечивающие доступ к профессиональным базам данных, информац</w:t>
            </w:r>
            <w:r w:rsidRPr="001546D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546DB">
              <w:rPr>
                <w:rFonts w:ascii="Times New Roman" w:hAnsi="Times New Roman" w:cs="Times New Roman"/>
                <w:sz w:val="20"/>
                <w:szCs w:val="20"/>
              </w:rPr>
              <w:t>онным справочным и поисковым системам, а также иным информационным ресурсам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57" w:rsidRPr="001546DB" w:rsidRDefault="00714057" w:rsidP="00B57814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4057" w:rsidRPr="008E15EE" w:rsidTr="00B5781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57" w:rsidRPr="001546DB" w:rsidRDefault="00714057" w:rsidP="00B57814">
            <w:pPr>
              <w:pStyle w:val="af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>Электронно-библиотечная система «Консул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ь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тант студента» для ВПО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57" w:rsidRPr="001546DB" w:rsidRDefault="00714057" w:rsidP="00B57814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>ООО «Институт проблем управления здравоохранением» Государственный контракт №418 от 27.07.2015</w:t>
            </w:r>
            <w:bookmarkStart w:id="0" w:name="_GoBack"/>
            <w:bookmarkEnd w:id="0"/>
            <w:r w:rsidRPr="001546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www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.</w:t>
            </w:r>
            <w:proofErr w:type="spellStart"/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studmedlib</w:t>
            </w:r>
            <w:proofErr w:type="spellEnd"/>
            <w:r w:rsidRPr="001546DB">
              <w:rPr>
                <w:rFonts w:ascii="Times New Roman" w:hAnsi="Times New Roman"/>
                <w:sz w:val="20"/>
                <w:szCs w:val="20"/>
              </w:rPr>
              <w:t>.</w:t>
            </w:r>
            <w:proofErr w:type="spellStart"/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714057" w:rsidRPr="008E15EE" w:rsidTr="00B5781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57" w:rsidRPr="001546DB" w:rsidRDefault="00714057" w:rsidP="00B57814">
            <w:pPr>
              <w:pStyle w:val="af0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>Электронно-библиотечная система «Лань»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57" w:rsidRPr="001546DB" w:rsidRDefault="00714057" w:rsidP="00B57814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>НП Национальный электронно-информационный консо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р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 xml:space="preserve">циум, государственный контракт № 467 от 28.08.2014 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http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 xml:space="preserve">:// </w:t>
            </w:r>
            <w:proofErr w:type="spellStart"/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elanbook</w:t>
            </w:r>
            <w:proofErr w:type="spellEnd"/>
            <w:r w:rsidRPr="001546DB">
              <w:rPr>
                <w:rFonts w:ascii="Times New Roman" w:hAnsi="Times New Roman"/>
                <w:sz w:val="20"/>
                <w:szCs w:val="20"/>
              </w:rPr>
              <w:t>.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com</w:t>
            </w:r>
          </w:p>
        </w:tc>
      </w:tr>
      <w:tr w:rsidR="00714057" w:rsidRPr="00714057" w:rsidTr="00B5781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57" w:rsidRPr="00714057" w:rsidRDefault="00714057" w:rsidP="00B57814">
            <w:pPr>
              <w:rPr>
                <w:sz w:val="20"/>
                <w:szCs w:val="20"/>
              </w:rPr>
            </w:pPr>
            <w:r w:rsidRPr="00714057">
              <w:rPr>
                <w:sz w:val="20"/>
                <w:szCs w:val="20"/>
              </w:rPr>
              <w:t>Электронная учебная библиотека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57" w:rsidRPr="00714057" w:rsidRDefault="00714057" w:rsidP="00B57814">
            <w:pPr>
              <w:rPr>
                <w:sz w:val="20"/>
                <w:szCs w:val="20"/>
              </w:rPr>
            </w:pPr>
            <w:r w:rsidRPr="00714057">
              <w:rPr>
                <w:sz w:val="20"/>
                <w:szCs w:val="20"/>
              </w:rPr>
              <w:t>ГОУ ВПО Башкирский государственный медицинский университет федерального агентства по здравоохранению и социальному развитию</w:t>
            </w:r>
          </w:p>
          <w:p w:rsidR="00714057" w:rsidRPr="00714057" w:rsidRDefault="00714057" w:rsidP="00B57814">
            <w:pPr>
              <w:rPr>
                <w:sz w:val="20"/>
                <w:szCs w:val="20"/>
              </w:rPr>
            </w:pPr>
            <w:r w:rsidRPr="00714057">
              <w:rPr>
                <w:sz w:val="20"/>
                <w:szCs w:val="20"/>
              </w:rPr>
              <w:t>Свидетельство №2009620253 от 08.05.2009  http://</w:t>
            </w:r>
            <w:r w:rsidRPr="00714057">
              <w:rPr>
                <w:sz w:val="20"/>
                <w:szCs w:val="20"/>
                <w:lang w:val="en-US"/>
              </w:rPr>
              <w:t>library</w:t>
            </w:r>
            <w:r w:rsidRPr="00714057">
              <w:rPr>
                <w:sz w:val="20"/>
                <w:szCs w:val="20"/>
              </w:rPr>
              <w:t>.</w:t>
            </w:r>
            <w:proofErr w:type="spellStart"/>
            <w:r w:rsidRPr="00714057">
              <w:rPr>
                <w:sz w:val="20"/>
                <w:szCs w:val="20"/>
                <w:lang w:val="en-US"/>
              </w:rPr>
              <w:t>bashgmu</w:t>
            </w:r>
            <w:proofErr w:type="spellEnd"/>
            <w:r w:rsidRPr="00714057">
              <w:rPr>
                <w:sz w:val="20"/>
                <w:szCs w:val="20"/>
              </w:rPr>
              <w:t>.</w:t>
            </w:r>
            <w:proofErr w:type="spellStart"/>
            <w:r w:rsidRPr="00714057"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714057" w:rsidRPr="00714057" w:rsidTr="00B5781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57" w:rsidRPr="00714057" w:rsidRDefault="00714057" w:rsidP="00B57814">
            <w:pPr>
              <w:pStyle w:val="af0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714057">
              <w:rPr>
                <w:rFonts w:ascii="Times New Roman" w:hAnsi="Times New Roman"/>
                <w:sz w:val="20"/>
                <w:szCs w:val="20"/>
              </w:rPr>
              <w:t xml:space="preserve">Коллекция электронных журналов компании </w:t>
            </w:r>
            <w:r w:rsidRPr="00714057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Ovid</w:t>
            </w:r>
            <w:r w:rsidRPr="00714057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714057">
              <w:rPr>
                <w:rFonts w:ascii="Times New Roman" w:hAnsi="Times New Roman"/>
                <w:sz w:val="20"/>
                <w:szCs w:val="20"/>
                <w:lang w:val="en-US"/>
              </w:rPr>
              <w:t>Lippincott</w:t>
            </w:r>
            <w:r w:rsidRPr="0071405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14057">
              <w:rPr>
                <w:rFonts w:ascii="Times New Roman" w:hAnsi="Times New Roman"/>
                <w:sz w:val="20"/>
                <w:szCs w:val="20"/>
                <w:lang w:val="en-US"/>
              </w:rPr>
              <w:t>Proprietary</w:t>
            </w:r>
            <w:r w:rsidRPr="0071405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14057">
              <w:rPr>
                <w:rFonts w:ascii="Times New Roman" w:hAnsi="Times New Roman"/>
                <w:sz w:val="20"/>
                <w:szCs w:val="20"/>
                <w:lang w:val="en-US"/>
              </w:rPr>
              <w:t>Title</w:t>
            </w:r>
            <w:r w:rsidRPr="0071405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14057">
              <w:rPr>
                <w:rFonts w:ascii="Times New Roman" w:hAnsi="Times New Roman"/>
                <w:sz w:val="20"/>
                <w:szCs w:val="20"/>
                <w:lang w:val="en-US"/>
              </w:rPr>
              <w:t>Collection</w:t>
            </w:r>
            <w:r w:rsidRPr="00714057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57" w:rsidRPr="00714057" w:rsidRDefault="00714057" w:rsidP="00B57814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405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ЗАО КОНЭК Государственный контракт №16 от </w:t>
            </w:r>
            <w:r w:rsidRPr="00714057">
              <w:rPr>
                <w:rFonts w:ascii="Times New Roman" w:hAnsi="Times New Roman"/>
                <w:sz w:val="20"/>
                <w:szCs w:val="20"/>
              </w:rPr>
              <w:lastRenderedPageBreak/>
              <w:t>13.01.2015  http://</w:t>
            </w:r>
            <w:proofErr w:type="spellStart"/>
            <w:r w:rsidRPr="00714057">
              <w:rPr>
                <w:rFonts w:ascii="Times New Roman" w:hAnsi="Times New Roman"/>
                <w:sz w:val="20"/>
                <w:szCs w:val="20"/>
                <w:lang w:val="en-US"/>
              </w:rPr>
              <w:t>ovidsp</w:t>
            </w:r>
            <w:proofErr w:type="spellEnd"/>
            <w:r w:rsidRPr="00714057">
              <w:rPr>
                <w:rFonts w:ascii="Times New Roman" w:hAnsi="Times New Roman"/>
                <w:sz w:val="20"/>
                <w:szCs w:val="20"/>
              </w:rPr>
              <w:t>.</w:t>
            </w:r>
            <w:proofErr w:type="spellStart"/>
            <w:r w:rsidRPr="00714057">
              <w:rPr>
                <w:rFonts w:ascii="Times New Roman" w:hAnsi="Times New Roman"/>
                <w:sz w:val="20"/>
                <w:szCs w:val="20"/>
                <w:lang w:val="en-US"/>
              </w:rPr>
              <w:t>ovid</w:t>
            </w:r>
            <w:proofErr w:type="spellEnd"/>
            <w:r w:rsidRPr="00714057">
              <w:rPr>
                <w:rFonts w:ascii="Times New Roman" w:hAnsi="Times New Roman"/>
                <w:sz w:val="20"/>
                <w:szCs w:val="20"/>
              </w:rPr>
              <w:t>.</w:t>
            </w:r>
            <w:r w:rsidRPr="00714057">
              <w:rPr>
                <w:rFonts w:ascii="Times New Roman" w:hAnsi="Times New Roman"/>
                <w:sz w:val="20"/>
                <w:szCs w:val="20"/>
                <w:lang w:val="en-US"/>
              </w:rPr>
              <w:t>com</w:t>
            </w:r>
            <w:r w:rsidRPr="00714057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</w:tr>
      <w:tr w:rsidR="00714057" w:rsidRPr="00714057" w:rsidTr="00B5781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57" w:rsidRPr="00714057" w:rsidRDefault="00714057" w:rsidP="00B57814">
            <w:pPr>
              <w:pStyle w:val="af0"/>
              <w:spacing w:line="276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14057">
              <w:rPr>
                <w:rFonts w:ascii="Times New Roman" w:hAnsi="Times New Roman"/>
                <w:sz w:val="20"/>
                <w:szCs w:val="20"/>
              </w:rPr>
              <w:lastRenderedPageBreak/>
              <w:t>БД</w:t>
            </w:r>
            <w:r w:rsidRPr="0071405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714057">
              <w:rPr>
                <w:rFonts w:ascii="Times New Roman" w:hAnsi="Times New Roman"/>
                <w:sz w:val="20"/>
                <w:szCs w:val="20"/>
              </w:rPr>
              <w:t>научных</w:t>
            </w:r>
            <w:r w:rsidRPr="0071405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714057">
              <w:rPr>
                <w:rFonts w:ascii="Times New Roman" w:hAnsi="Times New Roman"/>
                <w:sz w:val="20"/>
                <w:szCs w:val="20"/>
              </w:rPr>
              <w:t>медицинских</w:t>
            </w:r>
            <w:r w:rsidRPr="0071405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3D </w:t>
            </w:r>
            <w:r w:rsidRPr="00714057">
              <w:rPr>
                <w:rFonts w:ascii="Times New Roman" w:hAnsi="Times New Roman"/>
                <w:sz w:val="20"/>
                <w:szCs w:val="20"/>
              </w:rPr>
              <w:t>иллюстраций</w:t>
            </w:r>
            <w:r w:rsidRPr="0071405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</w:t>
            </w:r>
            <w:r w:rsidRPr="00714057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714057">
              <w:rPr>
                <w:rFonts w:ascii="Times New Roman" w:hAnsi="Times New Roman"/>
                <w:sz w:val="20"/>
                <w:szCs w:val="20"/>
                <w:lang w:val="en-US"/>
              </w:rPr>
              <w:t>mal Pictures: Anatomy Premier Library Package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57" w:rsidRPr="00714057" w:rsidRDefault="00714057" w:rsidP="00B57814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4057">
              <w:rPr>
                <w:rFonts w:ascii="Times New Roman" w:hAnsi="Times New Roman"/>
                <w:sz w:val="20"/>
                <w:szCs w:val="20"/>
              </w:rPr>
              <w:t>ЗАО КОНЭК Государственный контракт №16 от 13.01.2015  http://</w:t>
            </w:r>
            <w:proofErr w:type="spellStart"/>
            <w:r w:rsidRPr="00714057">
              <w:rPr>
                <w:rFonts w:ascii="Times New Roman" w:hAnsi="Times New Roman"/>
                <w:sz w:val="20"/>
                <w:szCs w:val="20"/>
                <w:lang w:val="en-US"/>
              </w:rPr>
              <w:t>ovidsp</w:t>
            </w:r>
            <w:proofErr w:type="spellEnd"/>
            <w:r w:rsidRPr="00714057">
              <w:rPr>
                <w:rFonts w:ascii="Times New Roman" w:hAnsi="Times New Roman"/>
                <w:sz w:val="20"/>
                <w:szCs w:val="20"/>
              </w:rPr>
              <w:t>.</w:t>
            </w:r>
            <w:proofErr w:type="spellStart"/>
            <w:r w:rsidRPr="00714057">
              <w:rPr>
                <w:rFonts w:ascii="Times New Roman" w:hAnsi="Times New Roman"/>
                <w:sz w:val="20"/>
                <w:szCs w:val="20"/>
                <w:lang w:val="en-US"/>
              </w:rPr>
              <w:t>ovid</w:t>
            </w:r>
            <w:proofErr w:type="spellEnd"/>
            <w:r w:rsidRPr="00714057">
              <w:rPr>
                <w:rFonts w:ascii="Times New Roman" w:hAnsi="Times New Roman"/>
                <w:sz w:val="20"/>
                <w:szCs w:val="20"/>
              </w:rPr>
              <w:t>.</w:t>
            </w:r>
            <w:r w:rsidRPr="00714057">
              <w:rPr>
                <w:rFonts w:ascii="Times New Roman" w:hAnsi="Times New Roman"/>
                <w:sz w:val="20"/>
                <w:szCs w:val="20"/>
                <w:lang w:val="en-US"/>
              </w:rPr>
              <w:t>com</w:t>
            </w:r>
            <w:r w:rsidRPr="00714057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</w:tr>
      <w:tr w:rsidR="00714057" w:rsidRPr="00714057" w:rsidTr="00B5781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57" w:rsidRPr="00714057" w:rsidRDefault="00714057" w:rsidP="00B57814">
            <w:pPr>
              <w:pStyle w:val="af0"/>
              <w:spacing w:line="276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14057">
              <w:rPr>
                <w:rFonts w:ascii="Times New Roman" w:hAnsi="Times New Roman"/>
                <w:sz w:val="20"/>
                <w:szCs w:val="20"/>
              </w:rPr>
              <w:t>БД</w:t>
            </w:r>
            <w:r w:rsidRPr="0071405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714057">
              <w:rPr>
                <w:rFonts w:ascii="Times New Roman" w:hAnsi="Times New Roman"/>
                <w:sz w:val="20"/>
                <w:szCs w:val="20"/>
              </w:rPr>
              <w:t>научных</w:t>
            </w:r>
            <w:r w:rsidRPr="0071405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714057">
              <w:rPr>
                <w:rFonts w:ascii="Times New Roman" w:hAnsi="Times New Roman"/>
                <w:sz w:val="20"/>
                <w:szCs w:val="20"/>
              </w:rPr>
              <w:t>медицинских</w:t>
            </w:r>
            <w:r w:rsidRPr="0071405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3D </w:t>
            </w:r>
            <w:r w:rsidRPr="00714057">
              <w:rPr>
                <w:rFonts w:ascii="Times New Roman" w:hAnsi="Times New Roman"/>
                <w:sz w:val="20"/>
                <w:szCs w:val="20"/>
              </w:rPr>
              <w:t>иллюстраций</w:t>
            </w:r>
            <w:r w:rsidRPr="0071405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</w:t>
            </w:r>
            <w:r w:rsidRPr="00714057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714057">
              <w:rPr>
                <w:rFonts w:ascii="Times New Roman" w:hAnsi="Times New Roman"/>
                <w:sz w:val="20"/>
                <w:szCs w:val="20"/>
                <w:lang w:val="en-US"/>
              </w:rPr>
              <w:t>mal Pictures: Anatomy and Physiology Online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57" w:rsidRPr="00714057" w:rsidRDefault="00714057" w:rsidP="00B57814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4057">
              <w:rPr>
                <w:rFonts w:ascii="Times New Roman" w:hAnsi="Times New Roman"/>
                <w:sz w:val="20"/>
                <w:szCs w:val="20"/>
              </w:rPr>
              <w:t>ЗАО КОНЭК Государственный контракт №16 от 13.01.2015  http://</w:t>
            </w:r>
            <w:proofErr w:type="spellStart"/>
            <w:r w:rsidRPr="00714057">
              <w:rPr>
                <w:rFonts w:ascii="Times New Roman" w:hAnsi="Times New Roman"/>
                <w:sz w:val="20"/>
                <w:szCs w:val="20"/>
                <w:lang w:val="en-US"/>
              </w:rPr>
              <w:t>ovidsp</w:t>
            </w:r>
            <w:proofErr w:type="spellEnd"/>
            <w:r w:rsidRPr="00714057">
              <w:rPr>
                <w:rFonts w:ascii="Times New Roman" w:hAnsi="Times New Roman"/>
                <w:sz w:val="20"/>
                <w:szCs w:val="20"/>
              </w:rPr>
              <w:t>.</w:t>
            </w:r>
            <w:proofErr w:type="spellStart"/>
            <w:r w:rsidRPr="00714057">
              <w:rPr>
                <w:rFonts w:ascii="Times New Roman" w:hAnsi="Times New Roman"/>
                <w:sz w:val="20"/>
                <w:szCs w:val="20"/>
                <w:lang w:val="en-US"/>
              </w:rPr>
              <w:t>ovid</w:t>
            </w:r>
            <w:proofErr w:type="spellEnd"/>
            <w:r w:rsidRPr="00714057">
              <w:rPr>
                <w:rFonts w:ascii="Times New Roman" w:hAnsi="Times New Roman"/>
                <w:sz w:val="20"/>
                <w:szCs w:val="20"/>
              </w:rPr>
              <w:t>.</w:t>
            </w:r>
            <w:r w:rsidRPr="00714057">
              <w:rPr>
                <w:rFonts w:ascii="Times New Roman" w:hAnsi="Times New Roman"/>
                <w:sz w:val="20"/>
                <w:szCs w:val="20"/>
                <w:lang w:val="en-US"/>
              </w:rPr>
              <w:t>com</w:t>
            </w:r>
            <w:r w:rsidRPr="00714057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</w:tr>
      <w:tr w:rsidR="00714057" w:rsidRPr="00714057" w:rsidTr="00B5781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57" w:rsidRPr="00714057" w:rsidRDefault="00714057" w:rsidP="00B57814">
            <w:pPr>
              <w:pStyle w:val="af0"/>
              <w:spacing w:line="276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14057">
              <w:rPr>
                <w:rFonts w:ascii="Times New Roman" w:hAnsi="Times New Roman"/>
                <w:sz w:val="20"/>
                <w:szCs w:val="20"/>
              </w:rPr>
              <w:t>Коллекция электронных книг по медицине и здравоохранению «</w:t>
            </w:r>
            <w:r w:rsidRPr="00714057">
              <w:rPr>
                <w:rFonts w:ascii="Times New Roman" w:hAnsi="Times New Roman"/>
                <w:sz w:val="20"/>
                <w:szCs w:val="20"/>
                <w:lang w:val="en-US"/>
              </w:rPr>
              <w:t>LWW Medical Book Colle</w:t>
            </w:r>
            <w:r w:rsidRPr="0071405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714057">
              <w:rPr>
                <w:rFonts w:ascii="Times New Roman" w:hAnsi="Times New Roman"/>
                <w:sz w:val="20"/>
                <w:szCs w:val="20"/>
                <w:lang w:val="en-US"/>
              </w:rPr>
              <w:t>tion 2011</w:t>
            </w:r>
            <w:r w:rsidRPr="00714057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57" w:rsidRPr="00714057" w:rsidRDefault="00714057" w:rsidP="00B57814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4057">
              <w:rPr>
                <w:rFonts w:ascii="Times New Roman" w:hAnsi="Times New Roman"/>
                <w:sz w:val="20"/>
                <w:szCs w:val="20"/>
              </w:rPr>
              <w:t>ЗАО КОНЭК, Государственный контракт № 499 от 19.09.2011  http://</w:t>
            </w:r>
            <w:proofErr w:type="spellStart"/>
            <w:r w:rsidRPr="00714057">
              <w:rPr>
                <w:rFonts w:ascii="Times New Roman" w:hAnsi="Times New Roman"/>
                <w:sz w:val="20"/>
                <w:szCs w:val="20"/>
                <w:lang w:val="en-US"/>
              </w:rPr>
              <w:t>ovidsp</w:t>
            </w:r>
            <w:proofErr w:type="spellEnd"/>
            <w:r w:rsidRPr="00714057">
              <w:rPr>
                <w:rFonts w:ascii="Times New Roman" w:hAnsi="Times New Roman"/>
                <w:sz w:val="20"/>
                <w:szCs w:val="20"/>
              </w:rPr>
              <w:t>.</w:t>
            </w:r>
            <w:proofErr w:type="spellStart"/>
            <w:r w:rsidRPr="00714057">
              <w:rPr>
                <w:rFonts w:ascii="Times New Roman" w:hAnsi="Times New Roman"/>
                <w:sz w:val="20"/>
                <w:szCs w:val="20"/>
                <w:lang w:val="en-US"/>
              </w:rPr>
              <w:t>ovid</w:t>
            </w:r>
            <w:proofErr w:type="spellEnd"/>
            <w:r w:rsidRPr="00714057">
              <w:rPr>
                <w:rFonts w:ascii="Times New Roman" w:hAnsi="Times New Roman"/>
                <w:sz w:val="20"/>
                <w:szCs w:val="20"/>
              </w:rPr>
              <w:t>.</w:t>
            </w:r>
            <w:r w:rsidRPr="00714057">
              <w:rPr>
                <w:rFonts w:ascii="Times New Roman" w:hAnsi="Times New Roman"/>
                <w:sz w:val="20"/>
                <w:szCs w:val="20"/>
                <w:lang w:val="en-US"/>
              </w:rPr>
              <w:t>com</w:t>
            </w:r>
            <w:r w:rsidRPr="00714057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</w:tr>
      <w:tr w:rsidR="00714057" w:rsidRPr="00714057" w:rsidTr="00B5781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57" w:rsidRPr="00714057" w:rsidRDefault="00714057" w:rsidP="00B57814">
            <w:pPr>
              <w:pStyle w:val="af0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714057">
              <w:rPr>
                <w:rFonts w:ascii="Times New Roman" w:hAnsi="Times New Roman"/>
                <w:sz w:val="20"/>
                <w:szCs w:val="20"/>
              </w:rPr>
              <w:t>Консультант Плюс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57" w:rsidRPr="00714057" w:rsidRDefault="00714057" w:rsidP="00B57814">
            <w:pPr>
              <w:rPr>
                <w:sz w:val="20"/>
                <w:szCs w:val="20"/>
              </w:rPr>
            </w:pPr>
            <w:r w:rsidRPr="00714057">
              <w:rPr>
                <w:sz w:val="20"/>
                <w:szCs w:val="20"/>
              </w:rPr>
              <w:t>ООО Компания Права «Респект» Договор о сотруднич</w:t>
            </w:r>
            <w:r w:rsidRPr="00714057">
              <w:rPr>
                <w:sz w:val="20"/>
                <w:szCs w:val="20"/>
              </w:rPr>
              <w:t>е</w:t>
            </w:r>
            <w:r w:rsidRPr="00714057">
              <w:rPr>
                <w:sz w:val="20"/>
                <w:szCs w:val="20"/>
              </w:rPr>
              <w:t>стве от 21.03.2012 локальный доступ</w:t>
            </w:r>
          </w:p>
        </w:tc>
      </w:tr>
    </w:tbl>
    <w:p w:rsidR="00714057" w:rsidRPr="00714057" w:rsidRDefault="00714057" w:rsidP="00714057">
      <w:pPr>
        <w:pStyle w:val="a6"/>
        <w:autoSpaceDE w:val="0"/>
        <w:ind w:left="0" w:firstLine="360"/>
        <w:jc w:val="both"/>
        <w:rPr>
          <w:i/>
          <w:sz w:val="20"/>
          <w:szCs w:val="20"/>
        </w:rPr>
      </w:pPr>
    </w:p>
    <w:p w:rsidR="00714057" w:rsidRDefault="00714057" w:rsidP="00714057">
      <w:pPr>
        <w:pStyle w:val="a6"/>
        <w:autoSpaceDE w:val="0"/>
        <w:ind w:left="0" w:firstLine="360"/>
        <w:jc w:val="both"/>
        <w:rPr>
          <w:i/>
          <w:sz w:val="22"/>
          <w:szCs w:val="22"/>
        </w:rPr>
      </w:pPr>
    </w:p>
    <w:p w:rsidR="00714057" w:rsidRDefault="00714057" w:rsidP="00714057">
      <w:pPr>
        <w:pStyle w:val="a6"/>
        <w:autoSpaceDE w:val="0"/>
        <w:ind w:left="0" w:firstLine="360"/>
        <w:jc w:val="both"/>
        <w:rPr>
          <w:i/>
          <w:sz w:val="22"/>
          <w:szCs w:val="22"/>
        </w:rPr>
      </w:pPr>
    </w:p>
    <w:p w:rsidR="00714057" w:rsidRPr="00516A11" w:rsidRDefault="00714057" w:rsidP="00714057">
      <w:pPr>
        <w:pStyle w:val="a6"/>
        <w:autoSpaceDE w:val="0"/>
        <w:ind w:left="0" w:firstLine="360"/>
        <w:jc w:val="both"/>
        <w:rPr>
          <w:i/>
          <w:sz w:val="22"/>
          <w:szCs w:val="22"/>
        </w:rPr>
      </w:pPr>
    </w:p>
    <w:p w:rsidR="00714057" w:rsidRDefault="00714057" w:rsidP="00714057">
      <w:pPr>
        <w:tabs>
          <w:tab w:val="right" w:leader="underscore" w:pos="9639"/>
        </w:tabs>
        <w:spacing w:before="240"/>
        <w:jc w:val="both"/>
        <w:rPr>
          <w:b/>
          <w:bCs/>
          <w:sz w:val="24"/>
        </w:rPr>
      </w:pPr>
      <w:r w:rsidRPr="0010241B">
        <w:rPr>
          <w:b/>
          <w:bCs/>
          <w:sz w:val="24"/>
        </w:rPr>
        <w:t xml:space="preserve">Материально-техническое обеспечение учебной дисциплины (модуля) </w:t>
      </w:r>
    </w:p>
    <w:p w:rsidR="00714057" w:rsidRPr="00D467AB" w:rsidRDefault="00714057" w:rsidP="00714057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467AB">
        <w:rPr>
          <w:sz w:val="24"/>
        </w:rPr>
        <w:t>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714057" w:rsidRPr="00D467AB" w:rsidRDefault="00714057" w:rsidP="00714057">
      <w:pPr>
        <w:numPr>
          <w:ilvl w:val="0"/>
          <w:numId w:val="9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</w:rPr>
      </w:pPr>
      <w:r w:rsidRPr="00D467AB">
        <w:rPr>
          <w:sz w:val="24"/>
        </w:rPr>
        <w:t>аудитории</w:t>
      </w:r>
      <w:r w:rsidRPr="00D467AB">
        <w:rPr>
          <w:color w:val="000000"/>
          <w:sz w:val="24"/>
        </w:rPr>
        <w:t xml:space="preserve">, оборудованные </w:t>
      </w:r>
      <w:proofErr w:type="spellStart"/>
      <w:r w:rsidRPr="00D467AB">
        <w:rPr>
          <w:color w:val="000000"/>
          <w:sz w:val="24"/>
        </w:rPr>
        <w:t>мультимедийными</w:t>
      </w:r>
      <w:proofErr w:type="spellEnd"/>
      <w:r w:rsidRPr="00D467AB">
        <w:rPr>
          <w:color w:val="000000"/>
          <w:sz w:val="24"/>
        </w:rPr>
        <w:t xml:space="preserve"> и иными средствами обучения, позволяющими использовать </w:t>
      </w:r>
      <w:proofErr w:type="spellStart"/>
      <w:r w:rsidRPr="00D467AB">
        <w:rPr>
          <w:color w:val="000000"/>
          <w:sz w:val="24"/>
        </w:rPr>
        <w:t>симуляционные</w:t>
      </w:r>
      <w:proofErr w:type="spellEnd"/>
      <w:r w:rsidRPr="00D467AB">
        <w:rPr>
          <w:color w:val="000000"/>
          <w:sz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обучающимся осваивать умения и навыки, предусмотренные профессиональной деятельностью, индивидуально;</w:t>
      </w:r>
    </w:p>
    <w:p w:rsidR="00714057" w:rsidRPr="00D467AB" w:rsidRDefault="00714057" w:rsidP="00714057">
      <w:pPr>
        <w:numPr>
          <w:ilvl w:val="0"/>
          <w:numId w:val="9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</w:rPr>
      </w:pPr>
      <w:r w:rsidRPr="00D467AB">
        <w:rPr>
          <w:color w:val="000000"/>
          <w:sz w:val="24"/>
        </w:rPr>
        <w:t xml:space="preserve">аудитории, оборудованные фантомной и </w:t>
      </w:r>
      <w:proofErr w:type="spellStart"/>
      <w:r w:rsidRPr="00D467AB">
        <w:rPr>
          <w:color w:val="000000"/>
          <w:sz w:val="24"/>
        </w:rPr>
        <w:t>симуляционной</w:t>
      </w:r>
      <w:proofErr w:type="spellEnd"/>
      <w:r w:rsidRPr="00D467AB">
        <w:rPr>
          <w:color w:val="000000"/>
          <w:sz w:val="24"/>
        </w:rPr>
        <w:t xml:space="preserve"> техникой, имитирующей медицинские манипуляции и вмешательства, в количестве, позволяющем обучающимся осваивать умения и навыки, предусмотренные профессиональной деятельностью, индивидуально;</w:t>
      </w:r>
    </w:p>
    <w:p w:rsidR="00714057" w:rsidRPr="00D467AB" w:rsidRDefault="00714057" w:rsidP="00714057">
      <w:pPr>
        <w:numPr>
          <w:ilvl w:val="0"/>
          <w:numId w:val="9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</w:rPr>
      </w:pPr>
      <w:r w:rsidRPr="00D467AB">
        <w:rPr>
          <w:color w:val="000000"/>
          <w:sz w:val="24"/>
        </w:rPr>
        <w:t>анатомический зал и (или) помещения, предусмотренные для работы с биологическими моделями;</w:t>
      </w:r>
    </w:p>
    <w:p w:rsidR="00714057" w:rsidRPr="00D467AB" w:rsidRDefault="00714057" w:rsidP="00714057">
      <w:pPr>
        <w:numPr>
          <w:ilvl w:val="0"/>
          <w:numId w:val="9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</w:rPr>
      </w:pPr>
      <w:r w:rsidRPr="00D467AB">
        <w:rPr>
          <w:color w:val="000000"/>
          <w:sz w:val="24"/>
        </w:rPr>
        <w:t xml:space="preserve"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(тонометр, стетоскоп, фонендоскоп, термометр, медицинские весы, ростомер, противошоковый набор, набор и укладка для экстренных профилактических и лечебных мероприятий, электрокардиограф, облучатель бактерицидный, аппарат </w:t>
      </w:r>
      <w:proofErr w:type="spellStart"/>
      <w:r w:rsidRPr="00D467AB">
        <w:rPr>
          <w:color w:val="000000"/>
          <w:sz w:val="24"/>
        </w:rPr>
        <w:t>наркозно-дыхательный</w:t>
      </w:r>
      <w:proofErr w:type="spellEnd"/>
      <w:r w:rsidRPr="00D467AB">
        <w:rPr>
          <w:color w:val="000000"/>
          <w:sz w:val="24"/>
        </w:rPr>
        <w:t xml:space="preserve">, аппарат искусственной вентиляции легких, </w:t>
      </w:r>
      <w:proofErr w:type="spellStart"/>
      <w:r w:rsidRPr="00D467AB">
        <w:rPr>
          <w:color w:val="000000"/>
          <w:sz w:val="24"/>
        </w:rPr>
        <w:t>инфузомат</w:t>
      </w:r>
      <w:proofErr w:type="spellEnd"/>
      <w:r w:rsidRPr="00D467AB">
        <w:rPr>
          <w:color w:val="000000"/>
          <w:sz w:val="24"/>
        </w:rPr>
        <w:t xml:space="preserve">, </w:t>
      </w:r>
      <w:proofErr w:type="spellStart"/>
      <w:r w:rsidRPr="00D467AB">
        <w:rPr>
          <w:color w:val="000000"/>
          <w:sz w:val="24"/>
        </w:rPr>
        <w:t>отсасыватель</w:t>
      </w:r>
      <w:proofErr w:type="spellEnd"/>
      <w:r w:rsidRPr="00D467AB">
        <w:rPr>
          <w:color w:val="000000"/>
          <w:sz w:val="24"/>
        </w:rPr>
        <w:t xml:space="preserve"> послеоперационный, дефибриллятор с функцией синхронизации, стол операционный хирургический многофункциональный универсальный, хирургический, микрохирургический инструментарий, универсальная система </w:t>
      </w:r>
      <w:proofErr w:type="spellStart"/>
      <w:r w:rsidRPr="00D467AB">
        <w:rPr>
          <w:color w:val="000000"/>
          <w:sz w:val="24"/>
        </w:rPr>
        <w:t>ранорасширителей</w:t>
      </w:r>
      <w:proofErr w:type="spellEnd"/>
      <w:r w:rsidRPr="00D467AB">
        <w:rPr>
          <w:color w:val="000000"/>
          <w:sz w:val="24"/>
        </w:rPr>
        <w:t xml:space="preserve"> с прикреплением к операционному столу, аппарат для </w:t>
      </w:r>
      <w:proofErr w:type="spellStart"/>
      <w:r w:rsidRPr="00D467AB">
        <w:rPr>
          <w:color w:val="000000"/>
          <w:sz w:val="24"/>
        </w:rPr>
        <w:t>мониторирования</w:t>
      </w:r>
      <w:proofErr w:type="spellEnd"/>
      <w:r w:rsidRPr="00D467AB">
        <w:rPr>
          <w:color w:val="000000"/>
          <w:sz w:val="24"/>
        </w:rPr>
        <w:t xml:space="preserve"> основных функциональных показателей, анализатор дыхательной смеси, </w:t>
      </w:r>
      <w:proofErr w:type="spellStart"/>
      <w:r w:rsidRPr="00D467AB">
        <w:rPr>
          <w:color w:val="000000"/>
          <w:sz w:val="24"/>
        </w:rPr>
        <w:t>электроэнцефалограф</w:t>
      </w:r>
      <w:proofErr w:type="spellEnd"/>
      <w:r w:rsidRPr="00D467AB">
        <w:rPr>
          <w:color w:val="000000"/>
          <w:sz w:val="24"/>
        </w:rPr>
        <w:t xml:space="preserve">, дефибриллятор с функцией синхронизации,  инструментарий  </w:t>
      </w:r>
      <w:r>
        <w:rPr>
          <w:color w:val="000000"/>
          <w:sz w:val="24"/>
        </w:rPr>
        <w:t xml:space="preserve"> и расходный материал</w:t>
      </w:r>
      <w:r w:rsidRPr="00D467AB">
        <w:rPr>
          <w:color w:val="000000"/>
          <w:sz w:val="24"/>
        </w:rPr>
        <w:t xml:space="preserve"> в количестве, позволяющем обучающимся осваивать умения и навыки, предусмотренные профессиональной деятельностью, индивидуально, а также иное оборудование, необходимое для реализации программы ординатуры.</w:t>
      </w:r>
    </w:p>
    <w:p w:rsidR="00714057" w:rsidRPr="00D467AB" w:rsidRDefault="00714057" w:rsidP="00714057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467AB">
        <w:rPr>
          <w:sz w:val="24"/>
        </w:rPr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:rsidR="00714057" w:rsidRPr="00D467AB" w:rsidRDefault="00714057" w:rsidP="00714057">
      <w:pPr>
        <w:autoSpaceDE w:val="0"/>
        <w:autoSpaceDN w:val="0"/>
        <w:adjustRightInd w:val="0"/>
        <w:ind w:firstLine="709"/>
        <w:jc w:val="both"/>
        <w:rPr>
          <w:sz w:val="24"/>
        </w:rPr>
      </w:pPr>
    </w:p>
    <w:p w:rsidR="00714057" w:rsidRPr="00CE700C" w:rsidRDefault="00714057" w:rsidP="00714057">
      <w:pPr>
        <w:autoSpaceDE w:val="0"/>
        <w:autoSpaceDN w:val="0"/>
        <w:adjustRightInd w:val="0"/>
        <w:jc w:val="center"/>
        <w:rPr>
          <w:rFonts w:eastAsia="Calibri"/>
          <w:b/>
          <w:sz w:val="24"/>
        </w:rPr>
      </w:pPr>
      <w:r w:rsidRPr="00CE700C">
        <w:rPr>
          <w:rFonts w:eastAsia="Calibri"/>
          <w:b/>
          <w:sz w:val="24"/>
        </w:rPr>
        <w:t>Клинические базы для прохождения клинических практик:</w:t>
      </w:r>
    </w:p>
    <w:p w:rsidR="00714057" w:rsidRPr="00AA4CB8" w:rsidRDefault="00714057" w:rsidP="00714057">
      <w:pPr>
        <w:autoSpaceDE w:val="0"/>
        <w:autoSpaceDN w:val="0"/>
        <w:adjustRightInd w:val="0"/>
        <w:jc w:val="center"/>
        <w:rPr>
          <w:rFonts w:ascii="Calibri" w:eastAsia="Calibri" w:hAnsi="Calibri"/>
          <w:sz w:val="24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1984"/>
        <w:gridCol w:w="6202"/>
      </w:tblGrid>
      <w:tr w:rsidR="00714057" w:rsidRPr="00E36B87" w:rsidTr="00B57814">
        <w:tc>
          <w:tcPr>
            <w:tcW w:w="1668" w:type="dxa"/>
            <w:shd w:val="clear" w:color="auto" w:fill="auto"/>
          </w:tcPr>
          <w:p w:rsidR="00714057" w:rsidRPr="00CE700C" w:rsidRDefault="00714057" w:rsidP="00B5781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sz w:val="20"/>
                <w:szCs w:val="20"/>
              </w:rPr>
              <w:t xml:space="preserve">Клиническая </w:t>
            </w:r>
            <w:r w:rsidRPr="00CE700C">
              <w:rPr>
                <w:rFonts w:eastAsia="Calibri"/>
                <w:sz w:val="20"/>
                <w:szCs w:val="20"/>
              </w:rPr>
              <w:lastRenderedPageBreak/>
              <w:t>база</w:t>
            </w:r>
          </w:p>
        </w:tc>
        <w:tc>
          <w:tcPr>
            <w:tcW w:w="1984" w:type="dxa"/>
            <w:shd w:val="clear" w:color="auto" w:fill="auto"/>
          </w:tcPr>
          <w:p w:rsidR="00714057" w:rsidRPr="00CE700C" w:rsidRDefault="00714057" w:rsidP="00B5781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sz w:val="20"/>
                <w:szCs w:val="20"/>
              </w:rPr>
              <w:lastRenderedPageBreak/>
              <w:t>Адрес</w:t>
            </w:r>
          </w:p>
        </w:tc>
        <w:tc>
          <w:tcPr>
            <w:tcW w:w="6202" w:type="dxa"/>
            <w:shd w:val="clear" w:color="auto" w:fill="auto"/>
          </w:tcPr>
          <w:p w:rsidR="00714057" w:rsidRPr="00CE700C" w:rsidRDefault="00714057" w:rsidP="00B5781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sz w:val="20"/>
                <w:szCs w:val="20"/>
              </w:rPr>
              <w:t>Описание базы</w:t>
            </w:r>
          </w:p>
        </w:tc>
      </w:tr>
      <w:tr w:rsidR="00714057" w:rsidRPr="00CE700C" w:rsidTr="00B57814">
        <w:tc>
          <w:tcPr>
            <w:tcW w:w="1668" w:type="dxa"/>
            <w:shd w:val="clear" w:color="auto" w:fill="auto"/>
          </w:tcPr>
          <w:p w:rsidR="00714057" w:rsidRPr="005A3598" w:rsidRDefault="00714057" w:rsidP="00B57814">
            <w:pPr>
              <w:autoSpaceDE w:val="0"/>
              <w:autoSpaceDN w:val="0"/>
              <w:adjustRightInd w:val="0"/>
              <w:jc w:val="both"/>
              <w:rPr>
                <w:rStyle w:val="af2"/>
                <w:rFonts w:eastAsia="Calibri"/>
                <w:b w:val="0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5A3598">
              <w:rPr>
                <w:rStyle w:val="af2"/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lastRenderedPageBreak/>
              <w:t>Клиника БГМУ,</w:t>
            </w:r>
          </w:p>
          <w:p w:rsidR="00714057" w:rsidRPr="005A3598" w:rsidRDefault="00714057" w:rsidP="00B57814">
            <w:pPr>
              <w:autoSpaceDE w:val="0"/>
              <w:autoSpaceDN w:val="0"/>
              <w:adjustRightInd w:val="0"/>
              <w:jc w:val="both"/>
              <w:rPr>
                <w:rStyle w:val="af2"/>
                <w:rFonts w:eastAsia="Calibri"/>
                <w:b w:val="0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5A3598">
              <w:rPr>
                <w:rStyle w:val="af2"/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терапевтические отделения, </w:t>
            </w:r>
          </w:p>
          <w:p w:rsidR="00714057" w:rsidRPr="005A3598" w:rsidRDefault="00714057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5A3598">
              <w:rPr>
                <w:rStyle w:val="af2"/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обучающий </w:t>
            </w:r>
            <w:proofErr w:type="spellStart"/>
            <w:r w:rsidRPr="005A3598">
              <w:rPr>
                <w:rStyle w:val="af2"/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симуляцион-ный</w:t>
            </w:r>
            <w:proofErr w:type="spellEnd"/>
            <w:r w:rsidRPr="005A3598">
              <w:rPr>
                <w:rStyle w:val="af2"/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центр БГМУ</w:t>
            </w:r>
          </w:p>
        </w:tc>
        <w:tc>
          <w:tcPr>
            <w:tcW w:w="1984" w:type="dxa"/>
            <w:shd w:val="clear" w:color="auto" w:fill="auto"/>
          </w:tcPr>
          <w:p w:rsidR="00714057" w:rsidRPr="005A3598" w:rsidRDefault="00714057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5A359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г</w:t>
            </w:r>
            <w:r w:rsidRPr="005A3598">
              <w:rPr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. Уфа,</w:t>
            </w:r>
          </w:p>
          <w:p w:rsidR="00714057" w:rsidRPr="005A3598" w:rsidRDefault="00714057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5A3598">
              <w:rPr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ул. </w:t>
            </w:r>
            <w:proofErr w:type="spellStart"/>
            <w:r w:rsidRPr="005A3598">
              <w:rPr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Шафиева</w:t>
            </w:r>
            <w:proofErr w:type="spellEnd"/>
            <w:r w:rsidRPr="005A3598">
              <w:rPr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, 2.</w:t>
            </w:r>
          </w:p>
        </w:tc>
        <w:tc>
          <w:tcPr>
            <w:tcW w:w="6202" w:type="dxa"/>
            <w:shd w:val="clear" w:color="auto" w:fill="auto"/>
          </w:tcPr>
          <w:p w:rsidR="00714057" w:rsidRPr="00CE700C" w:rsidRDefault="00714057" w:rsidP="00B57814">
            <w:pPr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 xml:space="preserve">Терапевтические отделения  клиники БГМУ располагаются на 6-9 -м этажах  терапевтического корпуса. Коечный фонд отделений составляет 120 коек. К услугам пациентов предоставляется одноместные, двухместные палаты с высоким уровнем комфортности. Отделение оснащено необходимым оборудованием для организации лечебно- диагностического процесса и оказания высокотехнологической хирургической помощи. </w:t>
            </w:r>
          </w:p>
          <w:p w:rsidR="00714057" w:rsidRPr="00CE700C" w:rsidRDefault="00714057" w:rsidP="00B57814">
            <w:pPr>
              <w:rPr>
                <w:rFonts w:eastAsia="Calibri"/>
                <w:color w:val="000000"/>
                <w:sz w:val="20"/>
                <w:szCs w:val="20"/>
              </w:rPr>
            </w:pPr>
            <w:proofErr w:type="spellStart"/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Симуляционный</w:t>
            </w:r>
            <w:proofErr w:type="spellEnd"/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 xml:space="preserve"> центр</w:t>
            </w:r>
            <w:r w:rsidRPr="00CE700C">
              <w:rPr>
                <w:rFonts w:eastAsia="Calibri"/>
                <w:color w:val="4E4E4E"/>
                <w:sz w:val="20"/>
                <w:szCs w:val="20"/>
                <w:shd w:val="clear" w:color="auto" w:fill="FFFFFF"/>
              </w:rPr>
              <w:t xml:space="preserve"> </w:t>
            </w:r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общей площадью 375 кв.м., имеет  различные учебные пособия – компьютеризированные робо</w:t>
            </w:r>
            <w:r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ты манекены взрослого человека</w:t>
            </w:r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, фантомы для отработки различных практических навыков, медицинское оборудование экспертного класса для проведения ИВЛ и т.д.</w:t>
            </w:r>
            <w:r w:rsidRPr="00CE700C">
              <w:rPr>
                <w:rStyle w:val="apple-converted-space"/>
                <w:rFonts w:eastAsia="Calibri"/>
                <w:color w:val="000000"/>
                <w:sz w:val="20"/>
                <w:szCs w:val="20"/>
                <w:shd w:val="clear" w:color="auto" w:fill="FFFFFF"/>
              </w:rPr>
              <w:t> 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Симуляционный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 xml:space="preserve"> центр БГМУ  является  полигоном для внедрения в практику самых современных высокотехнологичных методов диагностики и лечения.</w:t>
            </w:r>
          </w:p>
        </w:tc>
      </w:tr>
      <w:tr w:rsidR="00714057" w:rsidRPr="00CE700C" w:rsidTr="00B57814">
        <w:tc>
          <w:tcPr>
            <w:tcW w:w="1668" w:type="dxa"/>
            <w:shd w:val="clear" w:color="auto" w:fill="auto"/>
          </w:tcPr>
          <w:p w:rsidR="00714057" w:rsidRPr="005A3598" w:rsidRDefault="00714057" w:rsidP="00B57814">
            <w:pPr>
              <w:autoSpaceDE w:val="0"/>
              <w:autoSpaceDN w:val="0"/>
              <w:adjustRightInd w:val="0"/>
              <w:jc w:val="both"/>
              <w:rPr>
                <w:rStyle w:val="af2"/>
                <w:rFonts w:eastAsia="Calibri"/>
                <w:b w:val="0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5A3598">
              <w:rPr>
                <w:rStyle w:val="af2"/>
                <w:rFonts w:eastAsia="Calibri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ГБУЗ РКБ им. </w:t>
            </w:r>
            <w:proofErr w:type="spellStart"/>
            <w:r w:rsidRPr="005A3598">
              <w:rPr>
                <w:rStyle w:val="af2"/>
                <w:rFonts w:eastAsia="Calibri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Куватова</w:t>
            </w:r>
            <w:proofErr w:type="spellEnd"/>
            <w:r w:rsidRPr="005A3598">
              <w:rPr>
                <w:rStyle w:val="af2"/>
                <w:rFonts w:eastAsia="Calibri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.</w:t>
            </w:r>
          </w:p>
          <w:p w:rsidR="00714057" w:rsidRPr="005A3598" w:rsidRDefault="00714057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5A3598">
              <w:rPr>
                <w:rStyle w:val="af2"/>
                <w:rFonts w:eastAsia="Calibri"/>
                <w:color w:val="333333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Республиканский </w:t>
            </w:r>
            <w:proofErr w:type="spellStart"/>
            <w:r w:rsidRPr="005A3598">
              <w:rPr>
                <w:rStyle w:val="af2"/>
                <w:rFonts w:eastAsia="Calibri"/>
                <w:color w:val="333333"/>
                <w:sz w:val="18"/>
                <w:szCs w:val="18"/>
                <w:bdr w:val="none" w:sz="0" w:space="0" w:color="auto" w:frame="1"/>
                <w:shd w:val="clear" w:color="auto" w:fill="FFFFFF"/>
              </w:rPr>
              <w:t>гастроэнтерологи</w:t>
            </w:r>
            <w:r w:rsidRPr="005A3598">
              <w:rPr>
                <w:rStyle w:val="af2"/>
                <w:color w:val="333333"/>
                <w:sz w:val="18"/>
                <w:szCs w:val="18"/>
                <w:bdr w:val="none" w:sz="0" w:space="0" w:color="auto" w:frame="1"/>
                <w:shd w:val="clear" w:color="auto" w:fill="FFFFFF"/>
              </w:rPr>
              <w:t>-</w:t>
            </w:r>
            <w:r w:rsidRPr="005A3598">
              <w:rPr>
                <w:rStyle w:val="af2"/>
                <w:rFonts w:eastAsia="Calibri"/>
                <w:color w:val="333333"/>
                <w:sz w:val="18"/>
                <w:szCs w:val="18"/>
                <w:bdr w:val="none" w:sz="0" w:space="0" w:color="auto" w:frame="1"/>
                <w:shd w:val="clear" w:color="auto" w:fill="FFFFFF"/>
              </w:rPr>
              <w:t>ческий</w:t>
            </w:r>
            <w:proofErr w:type="spellEnd"/>
            <w:r w:rsidRPr="005A3598">
              <w:rPr>
                <w:rStyle w:val="af2"/>
                <w:rFonts w:eastAsia="Calibri"/>
                <w:color w:val="333333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центр</w:t>
            </w:r>
          </w:p>
        </w:tc>
        <w:tc>
          <w:tcPr>
            <w:tcW w:w="1984" w:type="dxa"/>
            <w:shd w:val="clear" w:color="auto" w:fill="auto"/>
          </w:tcPr>
          <w:p w:rsidR="00714057" w:rsidRPr="005A3598" w:rsidRDefault="00714057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5A3598">
              <w:rPr>
                <w:rStyle w:val="apple-converted-space"/>
                <w:rFonts w:eastAsia="Calibri"/>
                <w:bCs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 </w:t>
            </w:r>
            <w:r w:rsidRPr="005A3598">
              <w:rPr>
                <w:rStyle w:val="af2"/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г.Уфа, ул.Достоевского 132</w:t>
            </w:r>
          </w:p>
        </w:tc>
        <w:tc>
          <w:tcPr>
            <w:tcW w:w="6202" w:type="dxa"/>
            <w:shd w:val="clear" w:color="auto" w:fill="auto"/>
          </w:tcPr>
          <w:p w:rsidR="00714057" w:rsidRPr="00CE700C" w:rsidRDefault="00714057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 xml:space="preserve">Республиканский гастроэнтерологический  центр включает в себя стационарное отделение на 60 коек и  2 консультативных приема  в консультативной поликлинике на базе РКБ им. Г.Г. </w:t>
            </w:r>
            <w:proofErr w:type="spellStart"/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Куватова</w:t>
            </w:r>
            <w:proofErr w:type="spellEnd"/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, оказывает  плановую и экстренную лечебную и диагностическую помощь  больным с заболеваниями органов пищеварения.</w:t>
            </w:r>
          </w:p>
        </w:tc>
      </w:tr>
      <w:tr w:rsidR="00714057" w:rsidRPr="00CE700C" w:rsidTr="00B57814">
        <w:tc>
          <w:tcPr>
            <w:tcW w:w="1668" w:type="dxa"/>
            <w:shd w:val="clear" w:color="auto" w:fill="auto"/>
          </w:tcPr>
          <w:p w:rsidR="00714057" w:rsidRPr="00CE700C" w:rsidRDefault="00714057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</w:pP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>ГБУЗ РБ</w:t>
            </w:r>
          </w:p>
          <w:p w:rsidR="00714057" w:rsidRPr="00CE700C" w:rsidRDefault="00714057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>ГКБ №13</w:t>
            </w:r>
          </w:p>
        </w:tc>
        <w:tc>
          <w:tcPr>
            <w:tcW w:w="1984" w:type="dxa"/>
            <w:shd w:val="clear" w:color="auto" w:fill="auto"/>
          </w:tcPr>
          <w:p w:rsidR="00714057" w:rsidRPr="00CE700C" w:rsidRDefault="00714057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</w:pPr>
            <w:r w:rsidRPr="00CE700C">
              <w:rPr>
                <w:rStyle w:val="apple-converted-space"/>
                <w:rFonts w:eastAsia="Calibri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 xml:space="preserve">г.Уфа, </w:t>
            </w:r>
          </w:p>
          <w:p w:rsidR="00714057" w:rsidRPr="00CE700C" w:rsidRDefault="00714057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proofErr w:type="spellStart"/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>ул.Нежинская</w:t>
            </w:r>
            <w:proofErr w:type="spellEnd"/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 xml:space="preserve"> 28</w:t>
            </w:r>
          </w:p>
        </w:tc>
        <w:tc>
          <w:tcPr>
            <w:tcW w:w="6202" w:type="dxa"/>
            <w:shd w:val="clear" w:color="auto" w:fill="auto"/>
          </w:tcPr>
          <w:p w:rsidR="00714057" w:rsidRPr="00CE700C" w:rsidRDefault="00714057" w:rsidP="00B57814">
            <w:pPr>
              <w:pStyle w:val="af1"/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E700C">
              <w:rPr>
                <w:color w:val="000000"/>
                <w:sz w:val="20"/>
                <w:szCs w:val="20"/>
              </w:rPr>
              <w:t>Гастроэнтерологическое отделение ГБУЗ РБ ГКБ N 13 г.Уфа расположено на 8-ом этаже 9-ти этажного терапевтического корпуса. Госпитализация больных проводится в 2-4-х местные благоустроенные палаты, где созданы все условия для лечения и восстановления здоровья больных. Гастроэнтерологическое отделение ГБУЗ РБ ГКБ N 13 г.Уфа оказывает плановую и экстренную лечебную помощь больным с заболеваниями органов пищеварения. Отделение развернуто на 67 коек.</w:t>
            </w:r>
          </w:p>
        </w:tc>
      </w:tr>
      <w:tr w:rsidR="00714057" w:rsidRPr="00CE700C" w:rsidTr="00B57814">
        <w:tc>
          <w:tcPr>
            <w:tcW w:w="1668" w:type="dxa"/>
            <w:shd w:val="clear" w:color="auto" w:fill="auto"/>
          </w:tcPr>
          <w:p w:rsidR="00714057" w:rsidRPr="00CE700C" w:rsidRDefault="00714057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</w:pP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>ГБУЗ РБ</w:t>
            </w:r>
          </w:p>
          <w:p w:rsidR="00714057" w:rsidRPr="00CE700C" w:rsidRDefault="00714057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>ГКБ №21</w:t>
            </w:r>
          </w:p>
        </w:tc>
        <w:tc>
          <w:tcPr>
            <w:tcW w:w="1984" w:type="dxa"/>
            <w:shd w:val="clear" w:color="auto" w:fill="auto"/>
          </w:tcPr>
          <w:p w:rsidR="00714057" w:rsidRPr="00CE700C" w:rsidRDefault="00714057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</w:pP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>г.Уфа,</w:t>
            </w:r>
          </w:p>
          <w:p w:rsidR="00714057" w:rsidRPr="00CE700C" w:rsidRDefault="00714057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>ул.Лесной проезд, 3.</w:t>
            </w:r>
          </w:p>
        </w:tc>
        <w:tc>
          <w:tcPr>
            <w:tcW w:w="6202" w:type="dxa"/>
            <w:shd w:val="clear" w:color="auto" w:fill="auto"/>
          </w:tcPr>
          <w:p w:rsidR="00714057" w:rsidRPr="00CE700C" w:rsidRDefault="00714057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sz w:val="20"/>
                <w:szCs w:val="20"/>
              </w:rPr>
              <w:t xml:space="preserve">Отделение гастроэнтерологии развернуто на 60 коек круглосуточного и 4 койки дневного стационара. Имеется 19 </w:t>
            </w:r>
            <w:proofErr w:type="spellStart"/>
            <w:r w:rsidRPr="00CE700C">
              <w:rPr>
                <w:rFonts w:eastAsia="Calibri"/>
                <w:sz w:val="20"/>
                <w:szCs w:val="20"/>
              </w:rPr>
              <w:t>палат,из</w:t>
            </w:r>
            <w:proofErr w:type="spellEnd"/>
            <w:r w:rsidRPr="00CE700C">
              <w:rPr>
                <w:rFonts w:eastAsia="Calibri"/>
                <w:sz w:val="20"/>
                <w:szCs w:val="20"/>
              </w:rPr>
              <w:t xml:space="preserve"> них 12-пятиместные, а также палаты повышенной комфортности.</w:t>
            </w:r>
            <w:r w:rsidRPr="00CE700C">
              <w:rPr>
                <w:rFonts w:eastAsia="Calibri"/>
                <w:color w:val="000000"/>
                <w:sz w:val="20"/>
                <w:szCs w:val="20"/>
              </w:rPr>
              <w:t xml:space="preserve"> Гастроэнтерологическое отделение  оказывает плановую и экстренную лечебную помощь больным с заболеваниями органов пищеварения.</w:t>
            </w:r>
          </w:p>
        </w:tc>
      </w:tr>
    </w:tbl>
    <w:p w:rsidR="00714057" w:rsidRDefault="00714057" w:rsidP="00714057">
      <w:pPr>
        <w:autoSpaceDE w:val="0"/>
        <w:autoSpaceDN w:val="0"/>
        <w:adjustRightInd w:val="0"/>
        <w:ind w:firstLine="709"/>
        <w:jc w:val="both"/>
        <w:rPr>
          <w:rFonts w:eastAsia="Calibri"/>
          <w:sz w:val="20"/>
          <w:szCs w:val="20"/>
        </w:rPr>
      </w:pPr>
    </w:p>
    <w:p w:rsidR="00714057" w:rsidRDefault="00714057" w:rsidP="00714057">
      <w:pPr>
        <w:autoSpaceDE w:val="0"/>
        <w:autoSpaceDN w:val="0"/>
        <w:adjustRightInd w:val="0"/>
        <w:ind w:firstLine="709"/>
        <w:jc w:val="both"/>
        <w:rPr>
          <w:rFonts w:eastAsia="Calibri"/>
          <w:sz w:val="20"/>
          <w:szCs w:val="20"/>
        </w:rPr>
      </w:pPr>
    </w:p>
    <w:p w:rsidR="00714057" w:rsidRPr="00D467AB" w:rsidRDefault="00714057" w:rsidP="00714057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467AB">
        <w:rPr>
          <w:sz w:val="24"/>
        </w:rPr>
        <w:t>Организация обеспечена необходимым комплектом лицензионного программного обеспечения (состав определяется в рабочих программах дисциплин (модулей) и подлежит ежегодному обновлению).</w:t>
      </w:r>
    </w:p>
    <w:p w:rsidR="00714057" w:rsidRPr="00D467AB" w:rsidRDefault="00714057" w:rsidP="00714057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467AB">
        <w:rPr>
          <w:sz w:val="24"/>
        </w:rPr>
        <w:t>Электронно-библиотечные системы (электронная библиотека) и электронная информационно-образовательная среда обеспечивают одновременный доступ не менее 25 процентов обучающихся по программе ординатуры.</w:t>
      </w:r>
    </w:p>
    <w:p w:rsidR="00714057" w:rsidRPr="00D467AB" w:rsidRDefault="00714057" w:rsidP="00714057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467AB">
        <w:rPr>
          <w:sz w:val="24"/>
        </w:rPr>
        <w:t>Обучающимся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системам, состав которых определяется в рабочих программах дисциплин (модулей) и подлежит ежегодному обновлению.</w:t>
      </w:r>
    </w:p>
    <w:p w:rsidR="00714057" w:rsidRPr="0010241B" w:rsidRDefault="00714057" w:rsidP="00714057">
      <w:pPr>
        <w:widowControl w:val="0"/>
        <w:spacing w:before="240"/>
        <w:jc w:val="center"/>
        <w:rPr>
          <w:color w:val="081E3C"/>
          <w:sz w:val="24"/>
        </w:rPr>
      </w:pPr>
      <w:r w:rsidRPr="0010241B">
        <w:rPr>
          <w:b/>
          <w:sz w:val="24"/>
        </w:rPr>
        <w:t>Методические рекомендации по организации изучения дисциплины:</w:t>
      </w:r>
    </w:p>
    <w:p w:rsidR="00714057" w:rsidRPr="0010241B" w:rsidRDefault="00714057" w:rsidP="00714057">
      <w:pPr>
        <w:widowControl w:val="0"/>
        <w:tabs>
          <w:tab w:val="left" w:pos="708"/>
        </w:tabs>
        <w:spacing w:before="60"/>
        <w:jc w:val="both"/>
        <w:rPr>
          <w:sz w:val="24"/>
        </w:rPr>
      </w:pPr>
      <w:r w:rsidRPr="0010241B">
        <w:rPr>
          <w:sz w:val="24"/>
        </w:rPr>
        <w:t>Обучение складывается из аудиторных занятий (</w:t>
      </w:r>
      <w:r>
        <w:rPr>
          <w:sz w:val="24"/>
        </w:rPr>
        <w:t xml:space="preserve">48 </w:t>
      </w:r>
      <w:r w:rsidRPr="0010241B">
        <w:rPr>
          <w:sz w:val="24"/>
        </w:rPr>
        <w:t>час.), включающих лекционный курс и практические занятия, самостоятельную работу (</w:t>
      </w:r>
      <w:r>
        <w:rPr>
          <w:sz w:val="24"/>
        </w:rPr>
        <w:t>24час.)</w:t>
      </w:r>
      <w:r w:rsidRPr="0010241B">
        <w:rPr>
          <w:sz w:val="24"/>
        </w:rPr>
        <w:t xml:space="preserve">. Основное учебное время выделяется на практическую работу по </w:t>
      </w:r>
      <w:r>
        <w:rPr>
          <w:sz w:val="24"/>
        </w:rPr>
        <w:t xml:space="preserve">специальности </w:t>
      </w:r>
      <w:r>
        <w:rPr>
          <w:bCs/>
          <w:sz w:val="24"/>
        </w:rPr>
        <w:t>31.08.28</w:t>
      </w:r>
      <w:r w:rsidRPr="00565FE0">
        <w:rPr>
          <w:bCs/>
          <w:sz w:val="24"/>
        </w:rPr>
        <w:t xml:space="preserve"> – </w:t>
      </w:r>
      <w:r>
        <w:rPr>
          <w:bCs/>
          <w:sz w:val="24"/>
        </w:rPr>
        <w:t xml:space="preserve"> Гастроэнтерология</w:t>
      </w:r>
    </w:p>
    <w:p w:rsidR="00714057" w:rsidRPr="0010241B" w:rsidRDefault="00714057" w:rsidP="00714057">
      <w:pPr>
        <w:widowControl w:val="0"/>
        <w:tabs>
          <w:tab w:val="left" w:pos="708"/>
        </w:tabs>
        <w:spacing w:before="60"/>
        <w:jc w:val="both"/>
        <w:rPr>
          <w:sz w:val="24"/>
        </w:rPr>
      </w:pPr>
      <w:r w:rsidRPr="0010241B">
        <w:rPr>
          <w:sz w:val="24"/>
        </w:rPr>
        <w:t xml:space="preserve">Практические занятия проводятся в виде </w:t>
      </w:r>
      <w:r>
        <w:rPr>
          <w:sz w:val="24"/>
        </w:rPr>
        <w:t xml:space="preserve">аудиторных занятий </w:t>
      </w:r>
      <w:r w:rsidRPr="0010241B">
        <w:rPr>
          <w:sz w:val="24"/>
        </w:rPr>
        <w:t>использовани</w:t>
      </w:r>
      <w:r>
        <w:rPr>
          <w:sz w:val="24"/>
        </w:rPr>
        <w:t>ем</w:t>
      </w:r>
      <w:r w:rsidRPr="0010241B">
        <w:rPr>
          <w:sz w:val="24"/>
        </w:rPr>
        <w:t xml:space="preserve"> наглядных пособий, решени</w:t>
      </w:r>
      <w:r>
        <w:rPr>
          <w:sz w:val="24"/>
        </w:rPr>
        <w:t>ем</w:t>
      </w:r>
      <w:r w:rsidRPr="0010241B">
        <w:rPr>
          <w:sz w:val="24"/>
        </w:rPr>
        <w:t xml:space="preserve"> ситуационных задач, ответов на тестовые задания, клинических разборов, участия в консилиумах, научно- практических конференциях врачей. Заседания научно-практических врачебных обществ, мастер-классы со специалистами практического здравоохранения, семинары с экспертами по актуальным вопросам в разных областях здравоохранения, встречи с представителями российских и зарубежных компаний. </w:t>
      </w:r>
    </w:p>
    <w:p w:rsidR="00714057" w:rsidRPr="0010241B" w:rsidRDefault="00714057" w:rsidP="00714057">
      <w:pPr>
        <w:widowControl w:val="0"/>
        <w:tabs>
          <w:tab w:val="left" w:pos="708"/>
        </w:tabs>
        <w:spacing w:before="60"/>
        <w:jc w:val="both"/>
        <w:rPr>
          <w:sz w:val="24"/>
        </w:rPr>
      </w:pPr>
      <w:r w:rsidRPr="0010241B">
        <w:rPr>
          <w:sz w:val="24"/>
        </w:rPr>
        <w:lastRenderedPageBreak/>
        <w:t xml:space="preserve">Работа с учебной литературой рассматривается как вид учебной работы по дисциплине </w:t>
      </w:r>
      <w:r>
        <w:rPr>
          <w:bCs/>
          <w:sz w:val="24"/>
        </w:rPr>
        <w:t>Гастроэнтерология</w:t>
      </w:r>
      <w:r w:rsidRPr="0010241B">
        <w:rPr>
          <w:sz w:val="24"/>
        </w:rPr>
        <w:t xml:space="preserve"> и выполняется в пределах часов, отводимых на её изучение (в разделе СР</w:t>
      </w:r>
      <w:r>
        <w:rPr>
          <w:sz w:val="24"/>
        </w:rPr>
        <w:t>О</w:t>
      </w:r>
      <w:r w:rsidRPr="0010241B">
        <w:rPr>
          <w:sz w:val="24"/>
        </w:rPr>
        <w:t xml:space="preserve">). </w:t>
      </w:r>
    </w:p>
    <w:p w:rsidR="00714057" w:rsidRPr="0010241B" w:rsidRDefault="00714057" w:rsidP="00714057">
      <w:pPr>
        <w:widowControl w:val="0"/>
        <w:tabs>
          <w:tab w:val="left" w:pos="708"/>
        </w:tabs>
        <w:spacing w:before="60"/>
        <w:jc w:val="both"/>
        <w:rPr>
          <w:sz w:val="24"/>
        </w:rPr>
      </w:pPr>
      <w:r w:rsidRPr="0010241B">
        <w:rPr>
          <w:sz w:val="24"/>
        </w:rPr>
        <w:t>Каждый обучающийся обеспечен доступом к библиотечным фондам Университета и кафедры.</w:t>
      </w:r>
    </w:p>
    <w:p w:rsidR="00714057" w:rsidRPr="0010241B" w:rsidRDefault="00714057" w:rsidP="00714057">
      <w:pPr>
        <w:widowControl w:val="0"/>
        <w:spacing w:before="60"/>
        <w:jc w:val="both"/>
        <w:rPr>
          <w:sz w:val="24"/>
        </w:rPr>
      </w:pPr>
      <w:r w:rsidRPr="0010241B">
        <w:rPr>
          <w:sz w:val="24"/>
        </w:rPr>
        <w:t xml:space="preserve">По каждому разделу учебной дисциплины разработаны методические рекомендации для ординаторов и методические указания для преподавателей. </w:t>
      </w:r>
    </w:p>
    <w:p w:rsidR="00714057" w:rsidRPr="0010241B" w:rsidRDefault="00714057" w:rsidP="00714057">
      <w:pPr>
        <w:widowControl w:val="0"/>
        <w:spacing w:before="60"/>
        <w:jc w:val="both"/>
        <w:rPr>
          <w:sz w:val="24"/>
        </w:rPr>
      </w:pPr>
      <w:r w:rsidRPr="0010241B">
        <w:rPr>
          <w:sz w:val="24"/>
        </w:rPr>
        <w:t>Исходный уровень знаний ординаторов определяется тестированием, текущий контроль усвоения предмета определяется устным опросом в ходе занятий, во время клинических разборов, при решении типовых ситуационных задач и ответах на тестовые задания.</w:t>
      </w:r>
    </w:p>
    <w:p w:rsidR="00714057" w:rsidRPr="0010241B" w:rsidRDefault="00714057" w:rsidP="00714057">
      <w:pPr>
        <w:widowControl w:val="0"/>
        <w:spacing w:before="60"/>
        <w:jc w:val="both"/>
        <w:rPr>
          <w:color w:val="000000"/>
          <w:sz w:val="24"/>
        </w:rPr>
      </w:pPr>
      <w:r w:rsidRPr="0010241B">
        <w:rPr>
          <w:color w:val="000000"/>
          <w:sz w:val="24"/>
        </w:rPr>
        <w:t>Вопросы по учебной дисциплине (м</w:t>
      </w:r>
      <w:r>
        <w:rPr>
          <w:color w:val="000000"/>
          <w:sz w:val="24"/>
        </w:rPr>
        <w:t>одуль-Онкология</w:t>
      </w:r>
      <w:r>
        <w:rPr>
          <w:bCs/>
          <w:sz w:val="24"/>
        </w:rPr>
        <w:t>)</w:t>
      </w:r>
      <w:r w:rsidRPr="0010241B">
        <w:rPr>
          <w:color w:val="000000"/>
          <w:sz w:val="24"/>
        </w:rPr>
        <w:t xml:space="preserve"> включены в Государственную итоговую аттестацию по программе ординатуры </w:t>
      </w:r>
      <w:r>
        <w:rPr>
          <w:sz w:val="24"/>
        </w:rPr>
        <w:t xml:space="preserve">специальности </w:t>
      </w:r>
      <w:r>
        <w:rPr>
          <w:bCs/>
          <w:sz w:val="24"/>
        </w:rPr>
        <w:t>31.08.28</w:t>
      </w:r>
      <w:r w:rsidRPr="00565FE0">
        <w:rPr>
          <w:bCs/>
          <w:sz w:val="24"/>
        </w:rPr>
        <w:t xml:space="preserve"> –</w:t>
      </w:r>
      <w:r w:rsidRPr="009176CB">
        <w:rPr>
          <w:bCs/>
          <w:sz w:val="24"/>
        </w:rPr>
        <w:t xml:space="preserve"> </w:t>
      </w:r>
      <w:r>
        <w:rPr>
          <w:bCs/>
          <w:sz w:val="24"/>
        </w:rPr>
        <w:t>Гастроэнтерология</w:t>
      </w:r>
      <w:r w:rsidRPr="00565FE0">
        <w:rPr>
          <w:bCs/>
          <w:sz w:val="24"/>
        </w:rPr>
        <w:t xml:space="preserve"> </w:t>
      </w:r>
      <w:r>
        <w:rPr>
          <w:bCs/>
          <w:sz w:val="24"/>
        </w:rPr>
        <w:t xml:space="preserve"> </w:t>
      </w:r>
      <w:r w:rsidRPr="0010241B">
        <w:rPr>
          <w:color w:val="000000"/>
          <w:sz w:val="24"/>
        </w:rPr>
        <w:t xml:space="preserve"> (уровень подготовки кадров высшей квалификации).</w:t>
      </w:r>
    </w:p>
    <w:p w:rsidR="00714057" w:rsidRPr="0010241B" w:rsidRDefault="00714057" w:rsidP="00714057">
      <w:pPr>
        <w:jc w:val="both"/>
        <w:rPr>
          <w:sz w:val="24"/>
        </w:rPr>
      </w:pPr>
      <w:r w:rsidRPr="0010241B">
        <w:rPr>
          <w:sz w:val="24"/>
        </w:rPr>
        <w:t xml:space="preserve"> </w:t>
      </w:r>
    </w:p>
    <w:p w:rsidR="00714057" w:rsidRPr="00E77D81" w:rsidRDefault="00714057" w:rsidP="00714057">
      <w:pPr>
        <w:spacing w:before="100" w:beforeAutospacing="1" w:after="100" w:afterAutospacing="1"/>
        <w:ind w:left="709"/>
        <w:rPr>
          <w:sz w:val="22"/>
          <w:szCs w:val="22"/>
        </w:rPr>
      </w:pPr>
    </w:p>
    <w:p w:rsidR="00714057" w:rsidRPr="005E7E09" w:rsidRDefault="00714057" w:rsidP="00714057">
      <w:pPr>
        <w:rPr>
          <w:sz w:val="20"/>
          <w:szCs w:val="20"/>
        </w:rPr>
      </w:pPr>
    </w:p>
    <w:p w:rsidR="00714057" w:rsidRDefault="00714057" w:rsidP="00714057">
      <w:pPr>
        <w:rPr>
          <w:sz w:val="24"/>
        </w:rPr>
      </w:pPr>
    </w:p>
    <w:p w:rsidR="00714057" w:rsidRDefault="00714057"/>
    <w:sectPr w:rsidR="00714057" w:rsidSect="004716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DDA781E"/>
    <w:lvl w:ilvl="0">
      <w:numFmt w:val="bullet"/>
      <w:lvlText w:val="*"/>
      <w:lvlJc w:val="left"/>
    </w:lvl>
  </w:abstractNum>
  <w:abstractNum w:abstractNumId="1">
    <w:nsid w:val="1ACB1D8B"/>
    <w:multiLevelType w:val="hybridMultilevel"/>
    <w:tmpl w:val="27D20E9E"/>
    <w:lvl w:ilvl="0" w:tplc="129E8384">
      <w:start w:val="1"/>
      <w:numFmt w:val="bullet"/>
      <w:lvlText w:val="−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C463A40"/>
    <w:multiLevelType w:val="hybridMultilevel"/>
    <w:tmpl w:val="E5DCE928"/>
    <w:lvl w:ilvl="0" w:tplc="0B783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0417821"/>
    <w:multiLevelType w:val="hybridMultilevel"/>
    <w:tmpl w:val="4F2A7AD0"/>
    <w:lvl w:ilvl="0" w:tplc="07047468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EC716B3"/>
    <w:multiLevelType w:val="hybridMultilevel"/>
    <w:tmpl w:val="2BE43920"/>
    <w:lvl w:ilvl="0" w:tplc="6922C806">
      <w:start w:val="1"/>
      <w:numFmt w:val="decimal"/>
      <w:lvlText w:val="%1."/>
      <w:lvlJc w:val="left"/>
      <w:pPr>
        <w:tabs>
          <w:tab w:val="num" w:pos="1429"/>
        </w:tabs>
        <w:ind w:left="1503" w:hanging="43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54C1877"/>
    <w:multiLevelType w:val="hybridMultilevel"/>
    <w:tmpl w:val="6C8CAB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E71C10"/>
    <w:multiLevelType w:val="singleLevel"/>
    <w:tmpl w:val="02749134"/>
    <w:lvl w:ilvl="0">
      <w:start w:val="1"/>
      <w:numFmt w:val="bullet"/>
      <w:pStyle w:val="a"/>
      <w:lvlText w:val=""/>
      <w:lvlJc w:val="left"/>
      <w:pPr>
        <w:tabs>
          <w:tab w:val="num" w:pos="757"/>
        </w:tabs>
        <w:ind w:left="737" w:hanging="340"/>
      </w:pPr>
      <w:rPr>
        <w:rFonts w:ascii="Symbol" w:hAnsi="Symbol" w:hint="default"/>
      </w:rPr>
    </w:lvl>
  </w:abstractNum>
  <w:abstractNum w:abstractNumId="7">
    <w:nsid w:val="62371293"/>
    <w:multiLevelType w:val="hybridMultilevel"/>
    <w:tmpl w:val="70E2ED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5301C9B"/>
    <w:multiLevelType w:val="hybridMultilevel"/>
    <w:tmpl w:val="E58A63A6"/>
    <w:lvl w:ilvl="0" w:tplc="CD6E6FC2">
      <w:start w:val="1"/>
      <w:numFmt w:val="decimal"/>
      <w:lvlText w:val="%1."/>
      <w:lvlJc w:val="left"/>
      <w:pPr>
        <w:tabs>
          <w:tab w:val="num" w:pos="1125"/>
        </w:tabs>
        <w:ind w:left="1125" w:hanging="765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14057"/>
    <w:rsid w:val="000010A8"/>
    <w:rsid w:val="00077932"/>
    <w:rsid w:val="00153A1A"/>
    <w:rsid w:val="001920E4"/>
    <w:rsid w:val="00422502"/>
    <w:rsid w:val="00471682"/>
    <w:rsid w:val="004B5382"/>
    <w:rsid w:val="005F7A82"/>
    <w:rsid w:val="005F7EB0"/>
    <w:rsid w:val="006505A7"/>
    <w:rsid w:val="00690BA0"/>
    <w:rsid w:val="00714057"/>
    <w:rsid w:val="007442C8"/>
    <w:rsid w:val="007E0AFD"/>
    <w:rsid w:val="008B7814"/>
    <w:rsid w:val="00902AD7"/>
    <w:rsid w:val="00A61C7C"/>
    <w:rsid w:val="00B6072D"/>
    <w:rsid w:val="00BA702D"/>
    <w:rsid w:val="00D13255"/>
    <w:rsid w:val="00E87CF5"/>
    <w:rsid w:val="00EA1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14057"/>
    <w:pPr>
      <w:jc w:val="left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71405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3">
    <w:name w:val="heading 3"/>
    <w:basedOn w:val="a0"/>
    <w:next w:val="a0"/>
    <w:link w:val="30"/>
    <w:qFormat/>
    <w:rsid w:val="00714057"/>
    <w:pPr>
      <w:keepNext/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4">
    <w:name w:val="heading 4"/>
    <w:basedOn w:val="a0"/>
    <w:next w:val="a0"/>
    <w:link w:val="40"/>
    <w:qFormat/>
    <w:rsid w:val="0071405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сновной текст Знак1"/>
    <w:basedOn w:val="a1"/>
    <w:uiPriority w:val="99"/>
    <w:locked/>
    <w:rsid w:val="00714057"/>
    <w:rPr>
      <w:rFonts w:ascii="Times New Roman" w:hAnsi="Times New Roman" w:cs="Times New Roman"/>
      <w:sz w:val="23"/>
      <w:szCs w:val="23"/>
      <w:u w:val="none"/>
    </w:rPr>
  </w:style>
  <w:style w:type="character" w:customStyle="1" w:styleId="a4">
    <w:name w:val="Основной текст + Полужирный"/>
    <w:basedOn w:val="1"/>
    <w:rsid w:val="00714057"/>
  </w:style>
  <w:style w:type="table" w:styleId="a5">
    <w:name w:val="Table Grid"/>
    <w:basedOn w:val="a2"/>
    <w:uiPriority w:val="59"/>
    <w:rsid w:val="007140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0"/>
    <w:qFormat/>
    <w:rsid w:val="00714057"/>
    <w:pPr>
      <w:widowControl w:val="0"/>
      <w:ind w:left="720"/>
      <w:contextualSpacing/>
    </w:pPr>
    <w:rPr>
      <w:rFonts w:ascii="Courier New" w:hAnsi="Courier New" w:cs="Courier New"/>
      <w:color w:val="000000"/>
      <w:sz w:val="24"/>
    </w:rPr>
  </w:style>
  <w:style w:type="paragraph" w:styleId="a7">
    <w:name w:val="Plain Text"/>
    <w:basedOn w:val="a0"/>
    <w:link w:val="a8"/>
    <w:rsid w:val="00714057"/>
    <w:pPr>
      <w:jc w:val="right"/>
    </w:pPr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1"/>
    <w:link w:val="a7"/>
    <w:rsid w:val="0071405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71405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71405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">
    <w:name w:val="List Bullet"/>
    <w:basedOn w:val="a0"/>
    <w:rsid w:val="00714057"/>
    <w:pPr>
      <w:numPr>
        <w:numId w:val="3"/>
      </w:numPr>
      <w:jc w:val="both"/>
    </w:pPr>
    <w:rPr>
      <w:sz w:val="20"/>
      <w:szCs w:val="20"/>
    </w:rPr>
  </w:style>
  <w:style w:type="paragraph" w:customStyle="1" w:styleId="a9">
    <w:name w:val="задача"/>
    <w:basedOn w:val="a0"/>
    <w:rsid w:val="00714057"/>
    <w:pPr>
      <w:ind w:firstLine="454"/>
      <w:jc w:val="both"/>
    </w:pPr>
    <w:rPr>
      <w:sz w:val="20"/>
      <w:szCs w:val="20"/>
    </w:rPr>
  </w:style>
  <w:style w:type="paragraph" w:customStyle="1" w:styleId="aa">
    <w:name w:val="Эталоны ответов"/>
    <w:basedOn w:val="2"/>
    <w:rsid w:val="00714057"/>
    <w:pPr>
      <w:keepLines w:val="0"/>
      <w:spacing w:before="240"/>
      <w:outlineLvl w:val="9"/>
    </w:pPr>
    <w:rPr>
      <w:rFonts w:ascii="Arial" w:eastAsia="Times New Roman" w:hAnsi="Arial" w:cs="Times New Roman"/>
      <w:bCs w:val="0"/>
      <w:smallCaps/>
      <w:color w:val="auto"/>
      <w:sz w:val="18"/>
      <w:szCs w:val="20"/>
      <w:u w:val="single"/>
    </w:rPr>
  </w:style>
  <w:style w:type="character" w:customStyle="1" w:styleId="20">
    <w:name w:val="Заголовок 2 Знак"/>
    <w:basedOn w:val="a1"/>
    <w:link w:val="2"/>
    <w:uiPriority w:val="9"/>
    <w:semiHidden/>
    <w:rsid w:val="007140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b">
    <w:name w:val="Текст эталона"/>
    <w:basedOn w:val="a0"/>
    <w:rsid w:val="00714057"/>
    <w:pPr>
      <w:spacing w:before="60" w:after="20"/>
      <w:jc w:val="both"/>
    </w:pPr>
    <w:rPr>
      <w:sz w:val="20"/>
      <w:szCs w:val="20"/>
    </w:rPr>
  </w:style>
  <w:style w:type="paragraph" w:styleId="ac">
    <w:name w:val="footer"/>
    <w:basedOn w:val="a0"/>
    <w:link w:val="ad"/>
    <w:rsid w:val="00714057"/>
    <w:pPr>
      <w:widowControl w:val="0"/>
      <w:tabs>
        <w:tab w:val="center" w:pos="4677"/>
        <w:tab w:val="right" w:pos="9355"/>
      </w:tabs>
      <w:autoSpaceDE w:val="0"/>
    </w:pPr>
    <w:rPr>
      <w:sz w:val="20"/>
      <w:szCs w:val="20"/>
      <w:lang w:eastAsia="zh-CN"/>
    </w:rPr>
  </w:style>
  <w:style w:type="character" w:customStyle="1" w:styleId="ad">
    <w:name w:val="Нижний колонтитул Знак"/>
    <w:basedOn w:val="a1"/>
    <w:link w:val="ac"/>
    <w:rsid w:val="00714057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e">
    <w:name w:val="Hyperlink"/>
    <w:basedOn w:val="a1"/>
    <w:rsid w:val="00714057"/>
    <w:rPr>
      <w:color w:val="000000"/>
      <w:u w:val="single"/>
    </w:rPr>
  </w:style>
  <w:style w:type="paragraph" w:customStyle="1" w:styleId="af">
    <w:name w:val="Нормальный (таблица)"/>
    <w:basedOn w:val="a0"/>
    <w:next w:val="a0"/>
    <w:rsid w:val="00714057"/>
    <w:pPr>
      <w:widowControl w:val="0"/>
      <w:autoSpaceDE w:val="0"/>
      <w:autoSpaceDN w:val="0"/>
      <w:adjustRightInd w:val="0"/>
      <w:jc w:val="both"/>
    </w:pPr>
    <w:rPr>
      <w:rFonts w:ascii="Arial" w:hAnsi="Arial" w:cs="Arial"/>
      <w:szCs w:val="26"/>
    </w:rPr>
  </w:style>
  <w:style w:type="paragraph" w:customStyle="1" w:styleId="af0">
    <w:name w:val="Прижатый влево"/>
    <w:basedOn w:val="a0"/>
    <w:next w:val="a0"/>
    <w:rsid w:val="00714057"/>
    <w:pPr>
      <w:widowControl w:val="0"/>
      <w:autoSpaceDE w:val="0"/>
      <w:autoSpaceDN w:val="0"/>
      <w:adjustRightInd w:val="0"/>
    </w:pPr>
    <w:rPr>
      <w:rFonts w:ascii="Arial" w:hAnsi="Arial" w:cs="Arial"/>
      <w:szCs w:val="26"/>
    </w:rPr>
  </w:style>
  <w:style w:type="paragraph" w:styleId="af1">
    <w:name w:val="Normal (Web)"/>
    <w:basedOn w:val="a0"/>
    <w:uiPriority w:val="99"/>
    <w:rsid w:val="00714057"/>
    <w:pPr>
      <w:spacing w:before="100" w:beforeAutospacing="1" w:after="100" w:afterAutospacing="1"/>
    </w:pPr>
    <w:rPr>
      <w:sz w:val="24"/>
    </w:rPr>
  </w:style>
  <w:style w:type="character" w:styleId="af2">
    <w:name w:val="Strong"/>
    <w:basedOn w:val="a1"/>
    <w:uiPriority w:val="22"/>
    <w:qFormat/>
    <w:rsid w:val="00714057"/>
    <w:rPr>
      <w:b/>
      <w:bCs/>
    </w:rPr>
  </w:style>
  <w:style w:type="character" w:customStyle="1" w:styleId="apple-converted-space">
    <w:name w:val="apple-converted-space"/>
    <w:basedOn w:val="a1"/>
    <w:rsid w:val="007140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sminzdrav.ru/ministry/61/22/stranitsa-979/stranitsa-983" TargetMode="External"/><Relationship Id="rId5" Type="http://schemas.openxmlformats.org/officeDocument/2006/relationships/hyperlink" Target="http://www.ros-med.info/standart-protocol/index.php?id=236&amp;action=standart-tre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2647</Words>
  <Characters>15094</Characters>
  <Application>Microsoft Office Word</Application>
  <DocSecurity>0</DocSecurity>
  <Lines>125</Lines>
  <Paragraphs>35</Paragraphs>
  <ScaleCrop>false</ScaleCrop>
  <Company/>
  <LinksUpToDate>false</LinksUpToDate>
  <CharactersWithSpaces>17706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azat</dc:creator>
  <cp:lastModifiedBy>azat</cp:lastModifiedBy>
  <cp:revision>1</cp:revision>
  <dcterms:created xsi:type="dcterms:W3CDTF">2015-11-03T21:18:00Z</dcterms:created>
  <dcterms:modified xsi:type="dcterms:W3CDTF">2015-11-03T21:24:00Z</dcterms:modified>
</cp:coreProperties>
</file>